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340E0" w14:textId="77777777" w:rsidR="008325C6" w:rsidRDefault="008325C6" w:rsidP="00B85042">
      <w:pPr>
        <w:pStyle w:val="Ttulo"/>
        <w:jc w:val="center"/>
        <w:rPr>
          <w:color w:val="FF3399"/>
          <w:lang w:val="es-ES"/>
        </w:rPr>
      </w:pPr>
      <w:bookmarkStart w:id="0" w:name="_Hlk164175057"/>
      <w:bookmarkEnd w:id="0"/>
    </w:p>
    <w:p w14:paraId="7B2C8B98" w14:textId="77777777" w:rsidR="008325C6" w:rsidRDefault="008325C6" w:rsidP="00B85042">
      <w:pPr>
        <w:pStyle w:val="Ttulo"/>
        <w:jc w:val="center"/>
        <w:rPr>
          <w:color w:val="FF3399"/>
          <w:lang w:val="es-ES"/>
        </w:rPr>
      </w:pPr>
    </w:p>
    <w:p w14:paraId="76F43C3A" w14:textId="7FFCD354" w:rsidR="008325C6" w:rsidRDefault="00993D80" w:rsidP="00B85042">
      <w:pPr>
        <w:pStyle w:val="Ttulo"/>
        <w:jc w:val="center"/>
        <w:rPr>
          <w:color w:val="FF3399"/>
          <w:lang w:val="es-ES"/>
        </w:rPr>
      </w:pPr>
      <w:r>
        <w:rPr>
          <w:noProof/>
          <w:color w:val="FF3399"/>
          <w:lang w:val="es-ES"/>
        </w:rPr>
        <mc:AlternateContent>
          <mc:Choice Requires="wps">
            <w:drawing>
              <wp:anchor distT="0" distB="0" distL="114300" distR="114300" simplePos="0" relativeHeight="251662336" behindDoc="0" locked="0" layoutInCell="1" allowOverlap="1" wp14:anchorId="40900C8F" wp14:editId="01572590">
                <wp:simplePos x="0" y="0"/>
                <wp:positionH relativeFrom="margin">
                  <wp:posOffset>1758315</wp:posOffset>
                </wp:positionH>
                <wp:positionV relativeFrom="paragraph">
                  <wp:posOffset>4594860</wp:posOffset>
                </wp:positionV>
                <wp:extent cx="4238625" cy="1390650"/>
                <wp:effectExtent l="0" t="0" r="9525" b="0"/>
                <wp:wrapNone/>
                <wp:docPr id="714557623" name="Cuadro de texto 3"/>
                <wp:cNvGraphicFramePr/>
                <a:graphic xmlns:a="http://schemas.openxmlformats.org/drawingml/2006/main">
                  <a:graphicData uri="http://schemas.microsoft.com/office/word/2010/wordprocessingShape">
                    <wps:wsp>
                      <wps:cNvSpPr txBox="1"/>
                      <wps:spPr>
                        <a:xfrm>
                          <a:off x="0" y="0"/>
                          <a:ext cx="4238625" cy="1390650"/>
                        </a:xfrm>
                        <a:prstGeom prst="rect">
                          <a:avLst/>
                        </a:prstGeom>
                        <a:solidFill>
                          <a:schemeClr val="lt1"/>
                        </a:solidFill>
                        <a:ln w="6350">
                          <a:noFill/>
                        </a:ln>
                      </wps:spPr>
                      <wps:txbx>
                        <w:txbxContent>
                          <w:p w14:paraId="2AF58647" w14:textId="1CBDC068" w:rsidR="00993D80" w:rsidRPr="00993D80" w:rsidRDefault="00993D80" w:rsidP="00993D80">
                            <w:pPr>
                              <w:rPr>
                                <w:rFonts w:asciiTheme="majorHAnsi" w:hAnsiTheme="majorHAnsi" w:cstheme="majorHAnsi"/>
                                <w:sz w:val="28"/>
                                <w:szCs w:val="28"/>
                                <w:lang w:val="es-ES"/>
                              </w:rPr>
                            </w:pPr>
                            <w:r w:rsidRPr="00993D80">
                              <w:rPr>
                                <w:rFonts w:asciiTheme="majorHAnsi" w:hAnsiTheme="majorHAnsi" w:cstheme="majorHAnsi"/>
                                <w:b/>
                                <w:bCs/>
                                <w:sz w:val="28"/>
                                <w:szCs w:val="28"/>
                                <w:lang w:val="es-ES"/>
                              </w:rPr>
                              <w:t>Docentes:</w:t>
                            </w:r>
                            <w:r w:rsidRPr="00993D80">
                              <w:rPr>
                                <w:rFonts w:asciiTheme="majorHAnsi" w:hAnsiTheme="majorHAnsi" w:cstheme="majorHAnsi"/>
                                <w:sz w:val="28"/>
                                <w:szCs w:val="28"/>
                                <w:lang w:val="es-ES"/>
                              </w:rPr>
                              <w:t xml:space="preserve"> Valentín Bonaz ; David Ruiz</w:t>
                            </w:r>
                          </w:p>
                          <w:p w14:paraId="3998FAFB" w14:textId="368B085C" w:rsidR="00993D80" w:rsidRPr="00993D80" w:rsidRDefault="00993D80" w:rsidP="00993D80">
                            <w:pPr>
                              <w:rPr>
                                <w:rFonts w:asciiTheme="majorHAnsi" w:hAnsiTheme="majorHAnsi" w:cstheme="majorHAnsi"/>
                                <w:sz w:val="28"/>
                                <w:szCs w:val="28"/>
                                <w:lang w:val="es-ES"/>
                              </w:rPr>
                            </w:pPr>
                            <w:r w:rsidRPr="00993D80">
                              <w:rPr>
                                <w:rFonts w:asciiTheme="majorHAnsi" w:hAnsiTheme="majorHAnsi" w:cstheme="majorHAnsi"/>
                                <w:b/>
                                <w:bCs/>
                                <w:sz w:val="28"/>
                                <w:szCs w:val="28"/>
                                <w:lang w:val="es-ES"/>
                              </w:rPr>
                              <w:t>Grupo N</w:t>
                            </w:r>
                            <w:r>
                              <w:rPr>
                                <w:rFonts w:asciiTheme="majorHAnsi" w:hAnsiTheme="majorHAnsi" w:cstheme="majorHAnsi"/>
                                <w:b/>
                                <w:bCs/>
                                <w:sz w:val="28"/>
                                <w:szCs w:val="28"/>
                                <w:lang w:val="es-ES"/>
                              </w:rPr>
                              <w:t>º</w:t>
                            </w:r>
                            <w:r w:rsidRPr="00993D80">
                              <w:rPr>
                                <w:rFonts w:asciiTheme="majorHAnsi" w:hAnsiTheme="majorHAnsi" w:cstheme="majorHAnsi"/>
                                <w:b/>
                                <w:bCs/>
                                <w:sz w:val="28"/>
                                <w:szCs w:val="28"/>
                                <w:lang w:val="es-ES"/>
                              </w:rPr>
                              <w:t>2:</w:t>
                            </w:r>
                            <w:r w:rsidRPr="00993D80">
                              <w:rPr>
                                <w:rFonts w:asciiTheme="majorHAnsi" w:hAnsiTheme="majorHAnsi" w:cstheme="majorHAnsi"/>
                                <w:sz w:val="28"/>
                                <w:szCs w:val="28"/>
                                <w:lang w:val="es-ES"/>
                              </w:rPr>
                              <w:t xml:space="preserve"> </w:t>
                            </w:r>
                            <w:proofErr w:type="spellStart"/>
                            <w:r w:rsidRPr="00993D80">
                              <w:rPr>
                                <w:rFonts w:asciiTheme="majorHAnsi" w:hAnsiTheme="majorHAnsi" w:cstheme="majorHAnsi"/>
                                <w:sz w:val="28"/>
                                <w:szCs w:val="28"/>
                                <w:lang w:val="es-ES"/>
                              </w:rPr>
                              <w:t>Moschen</w:t>
                            </w:r>
                            <w:proofErr w:type="spellEnd"/>
                            <w:r w:rsidRPr="00993D80">
                              <w:rPr>
                                <w:rFonts w:asciiTheme="majorHAnsi" w:hAnsiTheme="majorHAnsi" w:cstheme="majorHAnsi"/>
                                <w:sz w:val="28"/>
                                <w:szCs w:val="28"/>
                                <w:lang w:val="es-ES"/>
                              </w:rPr>
                              <w:t xml:space="preserve"> Nerina; Volkart Luz; Jara Gonzalo; </w:t>
                            </w:r>
                            <w:r>
                              <w:rPr>
                                <w:rFonts w:asciiTheme="majorHAnsi" w:hAnsiTheme="majorHAnsi" w:cstheme="majorHAnsi"/>
                                <w:sz w:val="28"/>
                                <w:szCs w:val="28"/>
                                <w:lang w:val="es-ES"/>
                              </w:rPr>
                              <w:t xml:space="preserve">  </w:t>
                            </w:r>
                            <w:proofErr w:type="spellStart"/>
                            <w:r w:rsidRPr="00993D80">
                              <w:rPr>
                                <w:rFonts w:asciiTheme="majorHAnsi" w:hAnsiTheme="majorHAnsi" w:cstheme="majorHAnsi"/>
                                <w:sz w:val="28"/>
                                <w:szCs w:val="28"/>
                                <w:lang w:val="es-ES"/>
                              </w:rPr>
                              <w:t>Pividori</w:t>
                            </w:r>
                            <w:proofErr w:type="spellEnd"/>
                            <w:r w:rsidRPr="00993D80">
                              <w:rPr>
                                <w:rFonts w:asciiTheme="majorHAnsi" w:hAnsiTheme="majorHAnsi" w:cstheme="majorHAnsi"/>
                                <w:sz w:val="28"/>
                                <w:szCs w:val="28"/>
                                <w:lang w:val="es-ES"/>
                              </w:rPr>
                              <w:t xml:space="preserve"> Santiago</w:t>
                            </w:r>
                            <w:r>
                              <w:rPr>
                                <w:rFonts w:asciiTheme="majorHAnsi" w:hAnsiTheme="majorHAnsi" w:cstheme="majorHAnsi"/>
                                <w:sz w:val="28"/>
                                <w:szCs w:val="28"/>
                                <w:lang w:val="es-ES"/>
                              </w:rPr>
                              <w:t>;</w:t>
                            </w:r>
                            <w:r w:rsidRPr="00993D80">
                              <w:rPr>
                                <w:rFonts w:asciiTheme="majorHAnsi" w:hAnsiTheme="majorHAnsi" w:cstheme="majorHAnsi"/>
                                <w:sz w:val="28"/>
                                <w:szCs w:val="28"/>
                                <w:lang w:val="es-ES"/>
                              </w:rPr>
                              <w:t xml:space="preserve"> </w:t>
                            </w:r>
                            <w:proofErr w:type="spellStart"/>
                            <w:r w:rsidRPr="00993D80">
                              <w:rPr>
                                <w:rFonts w:asciiTheme="majorHAnsi" w:hAnsiTheme="majorHAnsi" w:cstheme="majorHAnsi"/>
                                <w:sz w:val="28"/>
                                <w:szCs w:val="28"/>
                                <w:lang w:val="es-ES"/>
                              </w:rPr>
                              <w:t>Dellasanta</w:t>
                            </w:r>
                            <w:proofErr w:type="spellEnd"/>
                            <w:r w:rsidRPr="00993D80">
                              <w:rPr>
                                <w:rFonts w:asciiTheme="majorHAnsi" w:hAnsiTheme="majorHAnsi" w:cstheme="majorHAnsi"/>
                                <w:sz w:val="28"/>
                                <w:szCs w:val="28"/>
                                <w:lang w:val="es-ES"/>
                              </w:rPr>
                              <w:t xml:space="preserve"> </w:t>
                            </w:r>
                            <w:proofErr w:type="spellStart"/>
                            <w:r w:rsidRPr="00993D80">
                              <w:rPr>
                                <w:rFonts w:asciiTheme="majorHAnsi" w:hAnsiTheme="majorHAnsi" w:cstheme="majorHAnsi"/>
                                <w:sz w:val="28"/>
                                <w:szCs w:val="28"/>
                                <w:lang w:val="es-ES"/>
                              </w:rPr>
                              <w:t>Matias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00C8F" id="_x0000_t202" coordsize="21600,21600" o:spt="202" path="m,l,21600r21600,l21600,xe">
                <v:stroke joinstyle="miter"/>
                <v:path gradientshapeok="t" o:connecttype="rect"/>
              </v:shapetype>
              <v:shape id="Cuadro de texto 3" o:spid="_x0000_s1026" type="#_x0000_t202" style="position:absolute;left:0;text-align:left;margin-left:138.45pt;margin-top:361.8pt;width:333.75pt;height:10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w1LQIAAFU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" fillcolor="white [3201]" stroked="f" strokeweight=".5pt">
                <v:textbox>
                  <w:txbxContent>
                    <w:p w14:paraId="2AF58647" w14:textId="1CBDC068" w:rsidR="00993D80" w:rsidRPr="00993D80" w:rsidRDefault="00993D80" w:rsidP="00993D80">
                      <w:pPr>
                        <w:rPr>
                          <w:rFonts w:asciiTheme="majorHAnsi" w:hAnsiTheme="majorHAnsi" w:cstheme="majorHAnsi"/>
                          <w:sz w:val="28"/>
                          <w:szCs w:val="28"/>
                          <w:lang w:val="es-ES"/>
                        </w:rPr>
                      </w:pPr>
                      <w:r w:rsidRPr="00993D80">
                        <w:rPr>
                          <w:rFonts w:asciiTheme="majorHAnsi" w:hAnsiTheme="majorHAnsi" w:cstheme="majorHAnsi"/>
                          <w:b/>
                          <w:bCs/>
                          <w:sz w:val="28"/>
                          <w:szCs w:val="28"/>
                          <w:lang w:val="es-ES"/>
                        </w:rPr>
                        <w:t>Docentes:</w:t>
                      </w:r>
                      <w:r w:rsidRPr="00993D80">
                        <w:rPr>
                          <w:rFonts w:asciiTheme="majorHAnsi" w:hAnsiTheme="majorHAnsi" w:cstheme="majorHAnsi"/>
                          <w:sz w:val="28"/>
                          <w:szCs w:val="28"/>
                          <w:lang w:val="es-ES"/>
                        </w:rPr>
                        <w:t xml:space="preserve"> Valentín </w:t>
                      </w:r>
                      <w:proofErr w:type="spellStart"/>
                      <w:r w:rsidRPr="00993D80">
                        <w:rPr>
                          <w:rFonts w:asciiTheme="majorHAnsi" w:hAnsiTheme="majorHAnsi" w:cstheme="majorHAnsi"/>
                          <w:sz w:val="28"/>
                          <w:szCs w:val="28"/>
                          <w:lang w:val="es-ES"/>
                        </w:rPr>
                        <w:t>Bonaz</w:t>
                      </w:r>
                      <w:proofErr w:type="spellEnd"/>
                      <w:r w:rsidRPr="00993D80">
                        <w:rPr>
                          <w:rFonts w:asciiTheme="majorHAnsi" w:hAnsiTheme="majorHAnsi" w:cstheme="majorHAnsi"/>
                          <w:sz w:val="28"/>
                          <w:szCs w:val="28"/>
                          <w:lang w:val="es-ES"/>
                        </w:rPr>
                        <w:t xml:space="preserve"> ; David Ruiz</w:t>
                      </w:r>
                    </w:p>
                    <w:p w14:paraId="3998FAFB" w14:textId="368B085C" w:rsidR="00993D80" w:rsidRPr="00993D80" w:rsidRDefault="00993D80" w:rsidP="00993D80">
                      <w:pPr>
                        <w:rPr>
                          <w:rFonts w:asciiTheme="majorHAnsi" w:hAnsiTheme="majorHAnsi" w:cstheme="majorHAnsi"/>
                          <w:sz w:val="28"/>
                          <w:szCs w:val="28"/>
                          <w:lang w:val="es-ES"/>
                        </w:rPr>
                      </w:pPr>
                      <w:r w:rsidRPr="00993D80">
                        <w:rPr>
                          <w:rFonts w:asciiTheme="majorHAnsi" w:hAnsiTheme="majorHAnsi" w:cstheme="majorHAnsi"/>
                          <w:b/>
                          <w:bCs/>
                          <w:sz w:val="28"/>
                          <w:szCs w:val="28"/>
                          <w:lang w:val="es-ES"/>
                        </w:rPr>
                        <w:t>Grupo N</w:t>
                      </w:r>
                      <w:r>
                        <w:rPr>
                          <w:rFonts w:asciiTheme="majorHAnsi" w:hAnsiTheme="majorHAnsi" w:cstheme="majorHAnsi"/>
                          <w:b/>
                          <w:bCs/>
                          <w:sz w:val="28"/>
                          <w:szCs w:val="28"/>
                          <w:lang w:val="es-ES"/>
                        </w:rPr>
                        <w:t>º</w:t>
                      </w:r>
                      <w:r w:rsidRPr="00993D80">
                        <w:rPr>
                          <w:rFonts w:asciiTheme="majorHAnsi" w:hAnsiTheme="majorHAnsi" w:cstheme="majorHAnsi"/>
                          <w:b/>
                          <w:bCs/>
                          <w:sz w:val="28"/>
                          <w:szCs w:val="28"/>
                          <w:lang w:val="es-ES"/>
                        </w:rPr>
                        <w:t>2:</w:t>
                      </w:r>
                      <w:r w:rsidRPr="00993D80">
                        <w:rPr>
                          <w:rFonts w:asciiTheme="majorHAnsi" w:hAnsiTheme="majorHAnsi" w:cstheme="majorHAnsi"/>
                          <w:sz w:val="28"/>
                          <w:szCs w:val="28"/>
                          <w:lang w:val="es-ES"/>
                        </w:rPr>
                        <w:t xml:space="preserve"> </w:t>
                      </w:r>
                      <w:proofErr w:type="spellStart"/>
                      <w:r w:rsidRPr="00993D80">
                        <w:rPr>
                          <w:rFonts w:asciiTheme="majorHAnsi" w:hAnsiTheme="majorHAnsi" w:cstheme="majorHAnsi"/>
                          <w:sz w:val="28"/>
                          <w:szCs w:val="28"/>
                          <w:lang w:val="es-ES"/>
                        </w:rPr>
                        <w:t>Moschen</w:t>
                      </w:r>
                      <w:proofErr w:type="spellEnd"/>
                      <w:r w:rsidRPr="00993D80">
                        <w:rPr>
                          <w:rFonts w:asciiTheme="majorHAnsi" w:hAnsiTheme="majorHAnsi" w:cstheme="majorHAnsi"/>
                          <w:sz w:val="28"/>
                          <w:szCs w:val="28"/>
                          <w:lang w:val="es-ES"/>
                        </w:rPr>
                        <w:t xml:space="preserve"> Nerina; </w:t>
                      </w:r>
                      <w:proofErr w:type="spellStart"/>
                      <w:r w:rsidRPr="00993D80">
                        <w:rPr>
                          <w:rFonts w:asciiTheme="majorHAnsi" w:hAnsiTheme="majorHAnsi" w:cstheme="majorHAnsi"/>
                          <w:sz w:val="28"/>
                          <w:szCs w:val="28"/>
                          <w:lang w:val="es-ES"/>
                        </w:rPr>
                        <w:t>Volkart</w:t>
                      </w:r>
                      <w:proofErr w:type="spellEnd"/>
                      <w:r w:rsidRPr="00993D80">
                        <w:rPr>
                          <w:rFonts w:asciiTheme="majorHAnsi" w:hAnsiTheme="majorHAnsi" w:cstheme="majorHAnsi"/>
                          <w:sz w:val="28"/>
                          <w:szCs w:val="28"/>
                          <w:lang w:val="es-ES"/>
                        </w:rPr>
                        <w:t xml:space="preserve"> Luz; Jara Gonzalo; </w:t>
                      </w:r>
                      <w:r>
                        <w:rPr>
                          <w:rFonts w:asciiTheme="majorHAnsi" w:hAnsiTheme="majorHAnsi" w:cstheme="majorHAnsi"/>
                          <w:sz w:val="28"/>
                          <w:szCs w:val="28"/>
                          <w:lang w:val="es-ES"/>
                        </w:rPr>
                        <w:t xml:space="preserve">  </w:t>
                      </w:r>
                      <w:proofErr w:type="spellStart"/>
                      <w:r w:rsidRPr="00993D80">
                        <w:rPr>
                          <w:rFonts w:asciiTheme="majorHAnsi" w:hAnsiTheme="majorHAnsi" w:cstheme="majorHAnsi"/>
                          <w:sz w:val="28"/>
                          <w:szCs w:val="28"/>
                          <w:lang w:val="es-ES"/>
                        </w:rPr>
                        <w:t>Pividori</w:t>
                      </w:r>
                      <w:proofErr w:type="spellEnd"/>
                      <w:r w:rsidRPr="00993D80">
                        <w:rPr>
                          <w:rFonts w:asciiTheme="majorHAnsi" w:hAnsiTheme="majorHAnsi" w:cstheme="majorHAnsi"/>
                          <w:sz w:val="28"/>
                          <w:szCs w:val="28"/>
                          <w:lang w:val="es-ES"/>
                        </w:rPr>
                        <w:t xml:space="preserve"> Santiago</w:t>
                      </w:r>
                      <w:r>
                        <w:rPr>
                          <w:rFonts w:asciiTheme="majorHAnsi" w:hAnsiTheme="majorHAnsi" w:cstheme="majorHAnsi"/>
                          <w:sz w:val="28"/>
                          <w:szCs w:val="28"/>
                          <w:lang w:val="es-ES"/>
                        </w:rPr>
                        <w:t>;</w:t>
                      </w:r>
                      <w:r w:rsidRPr="00993D80">
                        <w:rPr>
                          <w:rFonts w:asciiTheme="majorHAnsi" w:hAnsiTheme="majorHAnsi" w:cstheme="majorHAnsi"/>
                          <w:sz w:val="28"/>
                          <w:szCs w:val="28"/>
                          <w:lang w:val="es-ES"/>
                        </w:rPr>
                        <w:t xml:space="preserve"> Dellasanta </w:t>
                      </w:r>
                      <w:proofErr w:type="spellStart"/>
                      <w:r w:rsidRPr="00993D80">
                        <w:rPr>
                          <w:rFonts w:asciiTheme="majorHAnsi" w:hAnsiTheme="majorHAnsi" w:cstheme="majorHAnsi"/>
                          <w:sz w:val="28"/>
                          <w:szCs w:val="28"/>
                          <w:lang w:val="es-ES"/>
                        </w:rPr>
                        <w:t>Matias</w:t>
                      </w:r>
                      <w:proofErr w:type="spellEnd"/>
                    </w:p>
                  </w:txbxContent>
                </v:textbox>
                <w10:wrap anchorx="margin"/>
              </v:shape>
            </w:pict>
          </mc:Fallback>
        </mc:AlternateContent>
      </w:r>
      <w:r>
        <w:rPr>
          <w:noProof/>
          <w:color w:val="FF3399"/>
          <w:lang w:val="es-ES"/>
        </w:rPr>
        <mc:AlternateContent>
          <mc:Choice Requires="wps">
            <w:drawing>
              <wp:anchor distT="0" distB="0" distL="114300" distR="114300" simplePos="0" relativeHeight="251663360" behindDoc="1" locked="0" layoutInCell="1" allowOverlap="1" wp14:anchorId="203484EB" wp14:editId="7322A890">
                <wp:simplePos x="0" y="0"/>
                <wp:positionH relativeFrom="column">
                  <wp:posOffset>1634490</wp:posOffset>
                </wp:positionH>
                <wp:positionV relativeFrom="paragraph">
                  <wp:posOffset>4471035</wp:posOffset>
                </wp:positionV>
                <wp:extent cx="3514725" cy="1162050"/>
                <wp:effectExtent l="0" t="0" r="9525" b="0"/>
                <wp:wrapNone/>
                <wp:docPr id="21445148" name="Rectángulo 4"/>
                <wp:cNvGraphicFramePr/>
                <a:graphic xmlns:a="http://schemas.openxmlformats.org/drawingml/2006/main">
                  <a:graphicData uri="http://schemas.microsoft.com/office/word/2010/wordprocessingShape">
                    <wps:wsp>
                      <wps:cNvSpPr/>
                      <wps:spPr>
                        <a:xfrm>
                          <a:off x="0" y="0"/>
                          <a:ext cx="3514725" cy="11620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E43D6" id="Rectángulo 4" o:spid="_x0000_s1026" style="position:absolute;margin-left:128.7pt;margin-top:352.05pt;width:276.75pt;height:91.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" fillcolor="white [3212]" stroked="f" strokeweight="1pt"/>
            </w:pict>
          </mc:Fallback>
        </mc:AlternateContent>
      </w:r>
      <w:r>
        <w:rPr>
          <w:noProof/>
          <w:color w:val="FF3399"/>
          <w:lang w:val="es-ES"/>
        </w:rPr>
        <mc:AlternateContent>
          <mc:Choice Requires="wps">
            <w:drawing>
              <wp:anchor distT="0" distB="0" distL="114300" distR="114300" simplePos="0" relativeHeight="251660288" behindDoc="0" locked="0" layoutInCell="1" allowOverlap="1" wp14:anchorId="731E1E16" wp14:editId="2F582E8C">
                <wp:simplePos x="0" y="0"/>
                <wp:positionH relativeFrom="column">
                  <wp:posOffset>2996565</wp:posOffset>
                </wp:positionH>
                <wp:positionV relativeFrom="paragraph">
                  <wp:posOffset>3479800</wp:posOffset>
                </wp:positionV>
                <wp:extent cx="1371600" cy="504825"/>
                <wp:effectExtent l="0" t="0" r="0" b="0"/>
                <wp:wrapNone/>
                <wp:docPr id="1635308300" name="Cuadro de texto 1"/>
                <wp:cNvGraphicFramePr/>
                <a:graphic xmlns:a="http://schemas.openxmlformats.org/drawingml/2006/main">
                  <a:graphicData uri="http://schemas.microsoft.com/office/word/2010/wordprocessingShape">
                    <wps:wsp>
                      <wps:cNvSpPr txBox="1"/>
                      <wps:spPr>
                        <a:xfrm>
                          <a:off x="0" y="0"/>
                          <a:ext cx="1371600" cy="504825"/>
                        </a:xfrm>
                        <a:prstGeom prst="rect">
                          <a:avLst/>
                        </a:prstGeom>
                        <a:noFill/>
                        <a:ln w="6350">
                          <a:noFill/>
                        </a:ln>
                      </wps:spPr>
                      <wps:txbx>
                        <w:txbxContent>
                          <w:p w14:paraId="7BD52B55" w14:textId="48E530CE" w:rsidR="00B814E4" w:rsidRPr="00993D80" w:rsidRDefault="00B814E4" w:rsidP="00993D80">
                            <w:pPr>
                              <w:pStyle w:val="Ttulo"/>
                              <w:rPr>
                                <w:lang w:val="es-ES"/>
                              </w:rPr>
                            </w:pPr>
                            <w:r w:rsidRPr="00993D80">
                              <w:rPr>
                                <w:lang w:val="es-ES"/>
                              </w:rPr>
                              <w:t>Calderas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1E1E16" id="Cuadro de texto 1" o:spid="_x0000_s1027" type="#_x0000_t202" style="position:absolute;left:0;text-align:left;margin-left:235.95pt;margin-top:274pt;width:108pt;height:3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5MYGA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" filled="f" stroked="f" strokeweight=".5pt">
                <v:textbox>
                  <w:txbxContent>
                    <w:p w14:paraId="7BD52B55" w14:textId="48E530CE" w:rsidR="00B814E4" w:rsidRPr="00993D80" w:rsidRDefault="00B814E4" w:rsidP="00993D80">
                      <w:pPr>
                        <w:pStyle w:val="Ttulo"/>
                        <w:rPr>
                          <w:lang w:val="es-ES"/>
                        </w:rPr>
                      </w:pPr>
                      <w:r w:rsidRPr="00993D80">
                        <w:rPr>
                          <w:lang w:val="es-ES"/>
                        </w:rPr>
                        <w:t>Calderas</w:t>
                      </w:r>
                    </w:p>
                  </w:txbxContent>
                </v:textbox>
              </v:shape>
            </w:pict>
          </mc:Fallback>
        </mc:AlternateContent>
      </w:r>
      <w:r w:rsidR="00B814E4">
        <w:rPr>
          <w:noProof/>
          <w:color w:val="FF3399"/>
          <w:lang w:val="es-ES"/>
        </w:rPr>
        <mc:AlternateContent>
          <mc:Choice Requires="wps">
            <w:drawing>
              <wp:anchor distT="0" distB="0" distL="114300" distR="114300" simplePos="0" relativeHeight="251661312" behindDoc="0" locked="0" layoutInCell="1" allowOverlap="1" wp14:anchorId="5B419ACB" wp14:editId="2667F552">
                <wp:simplePos x="0" y="0"/>
                <wp:positionH relativeFrom="column">
                  <wp:posOffset>2834640</wp:posOffset>
                </wp:positionH>
                <wp:positionV relativeFrom="paragraph">
                  <wp:posOffset>5614035</wp:posOffset>
                </wp:positionV>
                <wp:extent cx="866775" cy="419100"/>
                <wp:effectExtent l="0" t="0" r="9525" b="0"/>
                <wp:wrapNone/>
                <wp:docPr id="723004370" name="Rectángulo 2"/>
                <wp:cNvGraphicFramePr/>
                <a:graphic xmlns:a="http://schemas.openxmlformats.org/drawingml/2006/main">
                  <a:graphicData uri="http://schemas.microsoft.com/office/word/2010/wordprocessingShape">
                    <wps:wsp>
                      <wps:cNvSpPr/>
                      <wps:spPr>
                        <a:xfrm>
                          <a:off x="0" y="0"/>
                          <a:ext cx="866775" cy="419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E05520" id="Rectángulo 2" o:spid="_x0000_s1026" style="position:absolute;margin-left:223.2pt;margin-top:442.05pt;width:68.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" fillcolor="white [3212]" stroked="f" strokeweight="1pt"/>
            </w:pict>
          </mc:Fallback>
        </mc:AlternateContent>
      </w:r>
      <w:r w:rsidR="008325C6">
        <w:rPr>
          <w:noProof/>
          <w:color w:val="FF3399"/>
          <w:lang w:val="es-ES"/>
        </w:rPr>
        <w:drawing>
          <wp:inline distT="0" distB="0" distL="0" distR="0" wp14:anchorId="3B3062EF" wp14:editId="3F98910D">
            <wp:extent cx="5400040" cy="7639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94309db-d7fa-4a20-9fe9-247f90758ae2.jpeg"/>
                    <pic:cNvPicPr/>
                  </pic:nvPicPr>
                  <pic:blipFill>
                    <a:blip r:embed="rId5">
                      <a:extLst>
                        <a:ext uri="{28A0092B-C50C-407E-A947-70E740481C1C}">
                          <a14:useLocalDpi xmlns:a14="http://schemas.microsoft.com/office/drawing/2010/main" val="0"/>
                        </a:ext>
                      </a:extLst>
                    </a:blip>
                    <a:stretch>
                      <a:fillRect/>
                    </a:stretch>
                  </pic:blipFill>
                  <pic:spPr>
                    <a:xfrm>
                      <a:off x="0" y="0"/>
                      <a:ext cx="5400040" cy="7639050"/>
                    </a:xfrm>
                    <a:prstGeom prst="rect">
                      <a:avLst/>
                    </a:prstGeom>
                  </pic:spPr>
                </pic:pic>
              </a:graphicData>
            </a:graphic>
          </wp:inline>
        </w:drawing>
      </w:r>
    </w:p>
    <w:p w14:paraId="12B78093" w14:textId="77777777" w:rsidR="008325C6" w:rsidRDefault="008325C6" w:rsidP="00B85042">
      <w:pPr>
        <w:pStyle w:val="Ttulo"/>
        <w:jc w:val="center"/>
        <w:rPr>
          <w:color w:val="FF3399"/>
          <w:lang w:val="es-ES"/>
        </w:rPr>
      </w:pPr>
    </w:p>
    <w:p w14:paraId="5502AE10" w14:textId="77777777" w:rsidR="008325C6" w:rsidRDefault="008325C6" w:rsidP="00993D80">
      <w:pPr>
        <w:pStyle w:val="Ttulo"/>
        <w:rPr>
          <w:color w:val="FF3399"/>
          <w:lang w:val="es-ES"/>
        </w:rPr>
      </w:pPr>
    </w:p>
    <w:p w14:paraId="62DC6DC8" w14:textId="77777777" w:rsidR="008325C6" w:rsidRDefault="000D5363" w:rsidP="00B85042">
      <w:pPr>
        <w:pStyle w:val="Ttulo"/>
        <w:jc w:val="center"/>
        <w:rPr>
          <w:color w:val="FF3399"/>
          <w:lang w:val="es-ES"/>
        </w:rPr>
      </w:pPr>
      <w:r>
        <w:rPr>
          <w:noProof/>
          <w:color w:val="FF3399"/>
          <w:lang w:val="es-ES"/>
        </w:rPr>
        <w:drawing>
          <wp:inline distT="0" distB="0" distL="0" distR="0" wp14:anchorId="05DF8E7E" wp14:editId="6C6A2806">
            <wp:extent cx="5553266" cy="625602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5031f27-6913-4541-bb84-871b1b827b24.jpeg"/>
                    <pic:cNvPicPr/>
                  </pic:nvPicPr>
                  <pic:blipFill>
                    <a:blip r:embed="rId6">
                      <a:extLst>
                        <a:ext uri="{28A0092B-C50C-407E-A947-70E740481C1C}">
                          <a14:useLocalDpi xmlns:a14="http://schemas.microsoft.com/office/drawing/2010/main" val="0"/>
                        </a:ext>
                      </a:extLst>
                    </a:blip>
                    <a:stretch>
                      <a:fillRect/>
                    </a:stretch>
                  </pic:blipFill>
                  <pic:spPr>
                    <a:xfrm>
                      <a:off x="0" y="0"/>
                      <a:ext cx="5598171" cy="6306607"/>
                    </a:xfrm>
                    <a:prstGeom prst="rect">
                      <a:avLst/>
                    </a:prstGeom>
                  </pic:spPr>
                </pic:pic>
              </a:graphicData>
            </a:graphic>
          </wp:inline>
        </w:drawing>
      </w:r>
    </w:p>
    <w:p w14:paraId="1D77334A" w14:textId="77777777" w:rsidR="00993D80" w:rsidRDefault="00993D80" w:rsidP="000D5363">
      <w:pPr>
        <w:pStyle w:val="Ttulo"/>
        <w:jc w:val="center"/>
        <w:rPr>
          <w:color w:val="FF3399"/>
          <w:sz w:val="48"/>
          <w:szCs w:val="48"/>
          <w:lang w:val="es-ES"/>
        </w:rPr>
      </w:pPr>
    </w:p>
    <w:p w14:paraId="2D184FA7" w14:textId="77777777" w:rsidR="00993D80" w:rsidRDefault="00993D80" w:rsidP="000D5363">
      <w:pPr>
        <w:pStyle w:val="Ttulo"/>
        <w:jc w:val="center"/>
        <w:rPr>
          <w:color w:val="FF3399"/>
          <w:sz w:val="48"/>
          <w:szCs w:val="48"/>
          <w:lang w:val="es-ES"/>
        </w:rPr>
      </w:pPr>
    </w:p>
    <w:p w14:paraId="60BCF438" w14:textId="77777777" w:rsidR="00993D80" w:rsidRDefault="00993D80" w:rsidP="000D5363">
      <w:pPr>
        <w:pStyle w:val="Ttulo"/>
        <w:jc w:val="center"/>
        <w:rPr>
          <w:color w:val="FF3399"/>
          <w:sz w:val="48"/>
          <w:szCs w:val="48"/>
          <w:lang w:val="es-ES"/>
        </w:rPr>
      </w:pPr>
    </w:p>
    <w:p w14:paraId="1D51BAAD" w14:textId="77777777" w:rsidR="00993D80" w:rsidRDefault="00993D80" w:rsidP="000D5363">
      <w:pPr>
        <w:pStyle w:val="Ttulo"/>
        <w:jc w:val="center"/>
        <w:rPr>
          <w:color w:val="FF3399"/>
          <w:sz w:val="48"/>
          <w:szCs w:val="48"/>
          <w:lang w:val="es-ES"/>
        </w:rPr>
      </w:pPr>
    </w:p>
    <w:p w14:paraId="3D6C86EB" w14:textId="4BF1FBB2" w:rsidR="00B85042" w:rsidRPr="005D6408" w:rsidRDefault="00B85042" w:rsidP="000D5363">
      <w:pPr>
        <w:pStyle w:val="Ttulo"/>
        <w:jc w:val="center"/>
        <w:rPr>
          <w:color w:val="FF3399"/>
          <w:sz w:val="48"/>
          <w:szCs w:val="48"/>
          <w:lang w:val="es-ES"/>
        </w:rPr>
      </w:pPr>
      <w:r w:rsidRPr="005D6408">
        <w:rPr>
          <w:color w:val="FF3399"/>
          <w:sz w:val="48"/>
          <w:szCs w:val="48"/>
          <w:lang w:val="es-ES"/>
        </w:rPr>
        <w:lastRenderedPageBreak/>
        <w:t>Introducción:</w:t>
      </w:r>
    </w:p>
    <w:p w14:paraId="0780C97B" w14:textId="297AF432" w:rsidR="00B85042" w:rsidRDefault="00B85042" w:rsidP="00B85042">
      <w:r>
        <w:t xml:space="preserve">Como </w:t>
      </w:r>
      <w:r w:rsidR="006B62C9">
        <w:t>ingenieros electromecánicos</w:t>
      </w:r>
      <w:r>
        <w:t xml:space="preserve">, </w:t>
      </w:r>
      <w:r w:rsidR="00FE32BA">
        <w:t xml:space="preserve">en </w:t>
      </w:r>
      <w:r>
        <w:t>el ámbito laboral abarca</w:t>
      </w:r>
      <w:r w:rsidR="00FE32BA">
        <w:t>mos</w:t>
      </w:r>
      <w:r>
        <w:t xml:space="preserve"> much</w:t>
      </w:r>
      <w:r w:rsidR="00FE32BA">
        <w:t>as herramientas</w:t>
      </w:r>
      <w:r>
        <w:t>,</w:t>
      </w:r>
      <w:r w:rsidR="00FE32BA">
        <w:t xml:space="preserve"> materiales</w:t>
      </w:r>
      <w:r>
        <w:t xml:space="preserve"> y maquinarias utilizadas </w:t>
      </w:r>
      <w:r w:rsidR="00FE32BA">
        <w:t>para</w:t>
      </w:r>
      <w:r>
        <w:t xml:space="preserve"> diseño</w:t>
      </w:r>
      <w:r w:rsidR="00FE32BA">
        <w:t>s</w:t>
      </w:r>
      <w:r>
        <w:t>, mantenimiento</w:t>
      </w:r>
      <w:r w:rsidR="00FE32BA">
        <w:t>s</w:t>
      </w:r>
      <w:r>
        <w:t xml:space="preserve"> y </w:t>
      </w:r>
      <w:r w:rsidR="00FE32BA">
        <w:t>operaciones</w:t>
      </w:r>
      <w:r>
        <w:t xml:space="preserve"> de sistemas</w:t>
      </w:r>
      <w:r w:rsidR="00FE32BA">
        <w:t xml:space="preserve"> </w:t>
      </w:r>
      <w:r>
        <w:t>electromecánicos.</w:t>
      </w:r>
      <w:r w:rsidR="00FE32BA">
        <w:t xml:space="preserve"> Una de ellas son las calderas. </w:t>
      </w:r>
      <w:r w:rsidRPr="00F42056">
        <w:t xml:space="preserve">En </w:t>
      </w:r>
      <w:r w:rsidR="00FE32BA">
        <w:t>la</w:t>
      </w:r>
      <w:r w:rsidRPr="00F42056">
        <w:t xml:space="preserve"> industria, la caldera es una máquina que produce vapor al calentar agua por medio del calor generado por el consumo de un combustible no nuclear, o por electricidad de resistencia</w:t>
      </w:r>
      <w:r>
        <w:t>.</w:t>
      </w:r>
      <w:r w:rsidRPr="00807DEF">
        <w:t xml:space="preserve"> </w:t>
      </w:r>
      <w:r>
        <w:t>Por tratarse de un recipiente a presión, suele ser de acero al carbono y dispone de dispositivos de seguridad. Además, debe ser sometida a inspecciones y pruebas periódicas y ser manipulada por operarios capacitados.</w:t>
      </w:r>
    </w:p>
    <w:p w14:paraId="72BE1A92" w14:textId="77777777" w:rsidR="00B85042" w:rsidRPr="005D6408" w:rsidRDefault="00B85042" w:rsidP="00B85042">
      <w:pPr>
        <w:pStyle w:val="Ttulo"/>
        <w:jc w:val="center"/>
        <w:rPr>
          <w:color w:val="FF0066"/>
          <w:sz w:val="48"/>
          <w:szCs w:val="48"/>
          <w:lang w:val="es-ES"/>
        </w:rPr>
      </w:pPr>
      <w:r w:rsidRPr="005D6408">
        <w:rPr>
          <w:color w:val="FF0066"/>
          <w:sz w:val="48"/>
          <w:szCs w:val="48"/>
          <w:lang w:val="es-ES"/>
        </w:rPr>
        <w:t>Calderas</w:t>
      </w:r>
    </w:p>
    <w:p w14:paraId="020E374C" w14:textId="77777777" w:rsidR="00B85042" w:rsidRPr="00726BF5" w:rsidRDefault="00B85042" w:rsidP="00B85042">
      <w:pPr>
        <w:pStyle w:val="Subttulo"/>
        <w:jc w:val="center"/>
        <w:rPr>
          <w:sz w:val="28"/>
          <w:szCs w:val="28"/>
          <w:lang w:val="es-ES"/>
        </w:rPr>
      </w:pPr>
      <w:r w:rsidRPr="00726BF5">
        <w:rPr>
          <w:sz w:val="28"/>
          <w:szCs w:val="28"/>
          <w:lang w:val="es-ES"/>
        </w:rPr>
        <w:t>Tipos, Características y sus funciones</w:t>
      </w:r>
    </w:p>
    <w:p w14:paraId="766C1395" w14:textId="77777777" w:rsidR="00B85042" w:rsidRDefault="00B85042" w:rsidP="00B85042">
      <w:pPr>
        <w:rPr>
          <w:lang w:val="es-ES"/>
        </w:rPr>
      </w:pPr>
      <w:r>
        <w:rPr>
          <w:lang w:val="es-ES"/>
        </w:rPr>
        <w:t>El termino caldera, se aplica a un dispositivo para generar:</w:t>
      </w:r>
    </w:p>
    <w:p w14:paraId="2B382515" w14:textId="4ED4730D" w:rsidR="00B85042" w:rsidRDefault="00B85042" w:rsidP="006B62C9">
      <w:pPr>
        <w:pStyle w:val="Prrafodelista"/>
        <w:numPr>
          <w:ilvl w:val="0"/>
          <w:numId w:val="1"/>
        </w:numPr>
        <w:ind w:left="284" w:hanging="284"/>
        <w:rPr>
          <w:lang w:val="es-ES"/>
        </w:rPr>
      </w:pPr>
      <w:r>
        <w:rPr>
          <w:lang w:val="es-ES"/>
        </w:rPr>
        <w:t>Vapor para fuerza, procesos industriales o calefacción</w:t>
      </w:r>
      <w:r w:rsidR="006B62C9">
        <w:rPr>
          <w:lang w:val="es-ES"/>
        </w:rPr>
        <w:t>.</w:t>
      </w:r>
    </w:p>
    <w:p w14:paraId="23F35B0A" w14:textId="21F32211" w:rsidR="00B85042" w:rsidRDefault="00B85042" w:rsidP="006B62C9">
      <w:pPr>
        <w:pStyle w:val="Prrafodelista"/>
        <w:numPr>
          <w:ilvl w:val="0"/>
          <w:numId w:val="1"/>
        </w:numPr>
        <w:ind w:left="284" w:hanging="284"/>
        <w:rPr>
          <w:lang w:val="es-ES"/>
        </w:rPr>
      </w:pPr>
      <w:r>
        <w:rPr>
          <w:lang w:val="es-ES"/>
        </w:rPr>
        <w:t>Agua caliente para calefacción o para uso general</w:t>
      </w:r>
      <w:r w:rsidR="006B62C9">
        <w:rPr>
          <w:lang w:val="es-ES"/>
        </w:rPr>
        <w:t>.</w:t>
      </w:r>
    </w:p>
    <w:p w14:paraId="49F86241" w14:textId="332A5551" w:rsidR="00B85042" w:rsidRDefault="00B85042" w:rsidP="00FE32BA">
      <w:pPr>
        <w:rPr>
          <w:lang w:val="es-ES"/>
        </w:rPr>
      </w:pPr>
      <w:r>
        <w:rPr>
          <w:lang w:val="es-ES"/>
        </w:rPr>
        <w:t xml:space="preserve">Una caldera se le considera como un producto de vapor en términos generales. Sin </w:t>
      </w:r>
      <w:r w:rsidR="00FE32BA">
        <w:rPr>
          <w:lang w:val="es-ES"/>
        </w:rPr>
        <w:t>embargo,</w:t>
      </w:r>
      <w:r>
        <w:rPr>
          <w:lang w:val="es-ES"/>
        </w:rPr>
        <w:t xml:space="preserve"> muchas calderas diseñadas para vapor se pueden convertir en calentadores de agua. Estas son diseñadas para transmitir el calor procedente de una fuente externa (generalmente combustión de algún combustible), a un fluido contenido dentro de la misma caldera. Si este fluido no es agua ni vapor, por </w:t>
      </w:r>
      <w:r w:rsidR="00FE32BA">
        <w:rPr>
          <w:lang w:val="es-ES"/>
        </w:rPr>
        <w:t>ejemplo,</w:t>
      </w:r>
      <w:r>
        <w:rPr>
          <w:lang w:val="es-ES"/>
        </w:rPr>
        <w:t xml:space="preserve"> Dowtherm, o mercurio, a la unidad se le clasifica como vaporizador. </w:t>
      </w:r>
    </w:p>
    <w:p w14:paraId="58DE265D" w14:textId="77777777" w:rsidR="00B85042" w:rsidRDefault="00B85042" w:rsidP="00B85042">
      <w:pPr>
        <w:rPr>
          <w:rFonts w:ascii="Arial" w:hAnsi="Arial" w:cs="Arial"/>
          <w:lang w:val="es-ES"/>
        </w:rPr>
      </w:pPr>
      <w:r w:rsidRPr="00B207B8">
        <w:rPr>
          <w:rFonts w:ascii="Arial" w:hAnsi="Arial" w:cs="Arial"/>
          <w:lang w:val="es-ES"/>
        </w:rPr>
        <w:t>Caldera industrial: ¿Cómo funcionan las calderas industriales?</w:t>
      </w:r>
    </w:p>
    <w:p w14:paraId="5D7293F4" w14:textId="77777777" w:rsidR="00B85042" w:rsidRPr="00932707" w:rsidRDefault="00B85042" w:rsidP="00B85042">
      <w:pPr>
        <w:rPr>
          <w:color w:val="000000" w:themeColor="text1"/>
        </w:rPr>
      </w:pPr>
      <w:r w:rsidRPr="00932707">
        <w:rPr>
          <w:rFonts w:ascii="Arial" w:hAnsi="Arial" w:cs="Arial"/>
          <w:color w:val="000000" w:themeColor="text1"/>
        </w:rPr>
        <w:t xml:space="preserve">Las </w:t>
      </w:r>
      <w:r w:rsidRPr="00932707">
        <w:rPr>
          <w:rFonts w:ascii="Arial" w:hAnsi="Arial" w:cs="Arial"/>
          <w:b/>
          <w:bCs/>
          <w:color w:val="000000" w:themeColor="text1"/>
        </w:rPr>
        <w:t>calderas industriales</w:t>
      </w:r>
      <w:r w:rsidRPr="00932707">
        <w:rPr>
          <w:rFonts w:ascii="Arial" w:hAnsi="Arial" w:cs="Arial"/>
          <w:color w:val="000000" w:themeColor="text1"/>
        </w:rPr>
        <w:t xml:space="preserve"> se utilizan en diversos segmentos, como en la industria alimentaria. Cuenta con una serie de equipos que forman parte de este proceso de generación de vapor, como: válvulas de seguridad, economizadores, controladores de presión, tratamiento de agua, entre otros. La función de una caldera industrial es </w:t>
      </w:r>
      <w:r w:rsidRPr="00932707">
        <w:rPr>
          <w:rFonts w:ascii="Arial" w:hAnsi="Arial" w:cs="Arial"/>
          <w:b/>
          <w:bCs/>
          <w:color w:val="000000" w:themeColor="text1"/>
        </w:rPr>
        <w:t>suministrar energía de manera eficiente en forma de agua caliente o vapor</w:t>
      </w:r>
      <w:r w:rsidRPr="00932707">
        <w:rPr>
          <w:rFonts w:ascii="Arial" w:hAnsi="Arial" w:cs="Arial"/>
          <w:color w:val="000000" w:themeColor="text1"/>
        </w:rPr>
        <w:t xml:space="preserve"> es importante saber </w:t>
      </w:r>
      <w:proofErr w:type="spellStart"/>
      <w:r w:rsidRPr="00932707">
        <w:rPr>
          <w:rFonts w:ascii="Arial" w:hAnsi="Arial" w:cs="Arial"/>
          <w:color w:val="000000" w:themeColor="text1"/>
        </w:rPr>
        <w:t>que</w:t>
      </w:r>
      <w:proofErr w:type="spellEnd"/>
      <w:r w:rsidRPr="00932707">
        <w:rPr>
          <w:rFonts w:ascii="Arial" w:hAnsi="Arial" w:cs="Arial"/>
          <w:color w:val="000000" w:themeColor="text1"/>
        </w:rPr>
        <w:t xml:space="preserve"> tipo de combustible lleva la caldera. . En el calentamiento del fluido caloportador de una caldera intervienen los tres mecanismos de transmisión de calor reconocidos:</w:t>
      </w:r>
      <w:r w:rsidRPr="00932707">
        <w:rPr>
          <w:color w:val="000000" w:themeColor="text1"/>
        </w:rPr>
        <w:t xml:space="preserve"> </w:t>
      </w:r>
    </w:p>
    <w:p w14:paraId="0FA2CD23" w14:textId="03F8EA11" w:rsidR="00B85042" w:rsidRDefault="00FE32BA" w:rsidP="00FE32BA">
      <w:pPr>
        <w:pStyle w:val="Prrafodelista"/>
        <w:numPr>
          <w:ilvl w:val="0"/>
          <w:numId w:val="2"/>
        </w:numPr>
        <w:ind w:left="284" w:hanging="284"/>
      </w:pPr>
      <w:r>
        <w:t>C</w:t>
      </w:r>
      <w:r w:rsidR="00B85042">
        <w:t>onducción, por contacto directo entre la llama y el cuerpo de la caldera que contiene el fluido caloportador.</w:t>
      </w:r>
    </w:p>
    <w:p w14:paraId="158C4B7E" w14:textId="39EA45BE" w:rsidR="00FE32BA" w:rsidRDefault="00FE32BA" w:rsidP="00FE32BA">
      <w:pPr>
        <w:pStyle w:val="Prrafodelista"/>
        <w:numPr>
          <w:ilvl w:val="0"/>
          <w:numId w:val="2"/>
        </w:numPr>
        <w:ind w:left="284" w:hanging="284"/>
      </w:pPr>
      <w:r>
        <w:t>R</w:t>
      </w:r>
      <w:r w:rsidR="00B85042">
        <w:t>adiación, desde la llama a las paredes del hogar donde tiene lugar la combustión.</w:t>
      </w:r>
    </w:p>
    <w:p w14:paraId="0723D7CB" w14:textId="6CA0EE09" w:rsidR="00B85042" w:rsidRPr="00FE32BA" w:rsidRDefault="00FE32BA" w:rsidP="00FE32BA">
      <w:pPr>
        <w:pStyle w:val="Prrafodelista"/>
        <w:numPr>
          <w:ilvl w:val="0"/>
          <w:numId w:val="2"/>
        </w:numPr>
        <w:ind w:left="284" w:hanging="284"/>
      </w:pPr>
      <w:r>
        <w:t>C</w:t>
      </w:r>
      <w:r w:rsidR="00B85042">
        <w:t>onvección, desde los humos calientes producidos en la combustión a las partes metálicas de la caldera.</w:t>
      </w:r>
    </w:p>
    <w:p w14:paraId="051A3F52" w14:textId="77777777" w:rsidR="00B85042" w:rsidRDefault="00B85042" w:rsidP="00B85042">
      <w:pPr>
        <w:rPr>
          <w:rFonts w:ascii="Arial" w:hAnsi="Arial" w:cs="Arial"/>
          <w:lang w:val="es-ES"/>
        </w:rPr>
      </w:pPr>
      <w:r>
        <w:rPr>
          <w:rFonts w:ascii="Arial" w:hAnsi="Arial" w:cs="Arial"/>
          <w:lang w:val="es-ES"/>
        </w:rPr>
        <w:t>¿Cuáles son los componentes de una caldera industrial?</w:t>
      </w:r>
    </w:p>
    <w:p w14:paraId="5AFBE595" w14:textId="6F8C633B" w:rsidR="00B85042" w:rsidRPr="005D6408" w:rsidRDefault="00B85042" w:rsidP="005D6408">
      <w:pPr>
        <w:pStyle w:val="Prrafodelista"/>
        <w:numPr>
          <w:ilvl w:val="0"/>
          <w:numId w:val="19"/>
        </w:numPr>
        <w:ind w:left="284" w:hanging="284"/>
        <w:rPr>
          <w:rFonts w:ascii="Arial" w:hAnsi="Arial" w:cs="Arial"/>
          <w:color w:val="000000" w:themeColor="text1"/>
          <w:sz w:val="27"/>
          <w:szCs w:val="27"/>
        </w:rPr>
      </w:pPr>
      <w:r w:rsidRPr="005D6408">
        <w:rPr>
          <w:rFonts w:ascii="Arial" w:hAnsi="Arial" w:cs="Arial"/>
          <w:b/>
          <w:bCs/>
          <w:color w:val="000000" w:themeColor="text1"/>
          <w:lang w:val="es-ES"/>
        </w:rPr>
        <w:t>Quemador:</w:t>
      </w:r>
      <w:r w:rsidRPr="005D6408">
        <w:rPr>
          <w:rFonts w:ascii="Arial" w:hAnsi="Arial" w:cs="Arial"/>
          <w:color w:val="000000" w:themeColor="text1"/>
          <w:sz w:val="27"/>
          <w:szCs w:val="27"/>
        </w:rPr>
        <w:t xml:space="preserve"> </w:t>
      </w:r>
      <w:r w:rsidRPr="005D6408">
        <w:rPr>
          <w:rFonts w:ascii="Arial" w:hAnsi="Arial" w:cs="Arial"/>
          <w:color w:val="000000" w:themeColor="text1"/>
        </w:rPr>
        <w:t>es el iniciador de la reacción de combustión del gas dentro de la caldera. Existe un mecanismo que envía el mensaje para iniciar el proceso de producción de calor.</w:t>
      </w:r>
      <w:r w:rsidRPr="005D6408">
        <w:rPr>
          <w:rFonts w:ascii="Arial" w:hAnsi="Arial" w:cs="Arial"/>
          <w:color w:val="000000" w:themeColor="text1"/>
          <w:sz w:val="27"/>
          <w:szCs w:val="27"/>
        </w:rPr>
        <w:t> </w:t>
      </w:r>
    </w:p>
    <w:p w14:paraId="0CA37932" w14:textId="77777777" w:rsidR="00B85042" w:rsidRPr="00932707" w:rsidRDefault="00B85042" w:rsidP="00FE32BA">
      <w:pPr>
        <w:pStyle w:val="Prrafodelista"/>
        <w:numPr>
          <w:ilvl w:val="0"/>
          <w:numId w:val="6"/>
        </w:numPr>
        <w:ind w:left="284" w:hanging="284"/>
        <w:rPr>
          <w:rFonts w:ascii="Arial" w:hAnsi="Arial" w:cs="Arial"/>
          <w:b/>
          <w:bCs/>
          <w:color w:val="000000" w:themeColor="text1"/>
          <w:lang w:val="es-ES"/>
        </w:rPr>
      </w:pPr>
      <w:r w:rsidRPr="00932707">
        <w:rPr>
          <w:rFonts w:ascii="Arial" w:hAnsi="Arial" w:cs="Arial"/>
          <w:b/>
          <w:bCs/>
          <w:color w:val="000000" w:themeColor="text1"/>
        </w:rPr>
        <w:t xml:space="preserve">Cámara de combustión: </w:t>
      </w:r>
      <w:r w:rsidRPr="00932707">
        <w:rPr>
          <w:rFonts w:ascii="Arial" w:hAnsi="Arial" w:cs="Arial"/>
          <w:color w:val="000000" w:themeColor="text1"/>
        </w:rPr>
        <w:t>las cámaras de combustión están hechas de hierro fundido y pueden alcanzar una temperatura de varios cientos de grados en minutos. Quema el combustible y genera calor que se transfiere al intercambiador de calor.</w:t>
      </w:r>
    </w:p>
    <w:p w14:paraId="766D3480" w14:textId="77777777" w:rsidR="00B85042" w:rsidRPr="00932707" w:rsidRDefault="00B85042" w:rsidP="00FE32BA">
      <w:pPr>
        <w:pStyle w:val="Prrafodelista"/>
        <w:numPr>
          <w:ilvl w:val="0"/>
          <w:numId w:val="5"/>
        </w:numPr>
        <w:ind w:left="284" w:hanging="284"/>
        <w:rPr>
          <w:rFonts w:ascii="Arial" w:hAnsi="Arial" w:cs="Arial"/>
          <w:color w:val="000000" w:themeColor="text1"/>
        </w:rPr>
      </w:pPr>
      <w:r w:rsidRPr="00932707">
        <w:rPr>
          <w:rFonts w:ascii="Arial" w:hAnsi="Arial" w:cs="Arial"/>
          <w:b/>
          <w:bCs/>
          <w:color w:val="000000" w:themeColor="text1"/>
          <w:lang w:val="es-ES"/>
        </w:rPr>
        <w:lastRenderedPageBreak/>
        <w:t>Intercambiador de calor:</w:t>
      </w:r>
      <w:r w:rsidRPr="00932707">
        <w:rPr>
          <w:rFonts w:ascii="Arial" w:hAnsi="Arial" w:cs="Arial"/>
          <w:color w:val="000000" w:themeColor="text1"/>
          <w:sz w:val="27"/>
          <w:szCs w:val="27"/>
        </w:rPr>
        <w:t xml:space="preserve"> </w:t>
      </w:r>
      <w:r w:rsidRPr="00932707">
        <w:rPr>
          <w:rFonts w:ascii="Arial" w:hAnsi="Arial" w:cs="Arial"/>
          <w:color w:val="000000" w:themeColor="text1"/>
        </w:rPr>
        <w:t>es el encargado de aumentar la eficiencia de la caldera. El intercambiador de calor se coloca antes del calentador de aire en el camino del gas combustible.</w:t>
      </w:r>
    </w:p>
    <w:p w14:paraId="5683FB53" w14:textId="48F97E78" w:rsidR="00B85042" w:rsidRPr="00932707" w:rsidRDefault="00B85042" w:rsidP="00FE32BA">
      <w:pPr>
        <w:pStyle w:val="Prrafodelista"/>
        <w:numPr>
          <w:ilvl w:val="0"/>
          <w:numId w:val="4"/>
        </w:numPr>
        <w:ind w:left="284" w:hanging="295"/>
        <w:rPr>
          <w:rFonts w:ascii="Arial" w:hAnsi="Arial" w:cs="Arial"/>
          <w:color w:val="000000" w:themeColor="text1"/>
        </w:rPr>
      </w:pPr>
      <w:r w:rsidRPr="00932707">
        <w:rPr>
          <w:rFonts w:ascii="Arial" w:hAnsi="Arial" w:cs="Arial"/>
          <w:b/>
          <w:bCs/>
          <w:color w:val="000000" w:themeColor="text1"/>
        </w:rPr>
        <w:t>Sistema de circulación de agua:</w:t>
      </w:r>
      <w:r w:rsidRPr="00932707">
        <w:rPr>
          <w:rFonts w:ascii="Arial" w:hAnsi="Arial" w:cs="Arial"/>
          <w:color w:val="000000" w:themeColor="text1"/>
        </w:rPr>
        <w:t xml:space="preserve">  el agua </w:t>
      </w:r>
      <w:r w:rsidR="00726BF5">
        <w:rPr>
          <w:rFonts w:ascii="Arial" w:hAnsi="Arial" w:cs="Arial"/>
          <w:color w:val="000000" w:themeColor="text1"/>
        </w:rPr>
        <w:t>tratada</w:t>
      </w:r>
      <w:r w:rsidRPr="00932707">
        <w:rPr>
          <w:rFonts w:ascii="Arial" w:hAnsi="Arial" w:cs="Arial"/>
          <w:color w:val="000000" w:themeColor="text1"/>
        </w:rPr>
        <w:t xml:space="preserve"> es fundamental en la generación de vapor que circula por bombas centrífugas.</w:t>
      </w:r>
    </w:p>
    <w:p w14:paraId="204D7D7D" w14:textId="77777777" w:rsidR="00B85042" w:rsidRPr="00932707" w:rsidRDefault="00B85042" w:rsidP="00FE32BA">
      <w:pPr>
        <w:pStyle w:val="Prrafodelista"/>
        <w:numPr>
          <w:ilvl w:val="0"/>
          <w:numId w:val="3"/>
        </w:numPr>
        <w:ind w:left="284" w:hanging="284"/>
        <w:rPr>
          <w:color w:val="000000" w:themeColor="text1"/>
        </w:rPr>
      </w:pPr>
      <w:r w:rsidRPr="00932707">
        <w:rPr>
          <w:b/>
          <w:bCs/>
          <w:color w:val="000000" w:themeColor="text1"/>
          <w:sz w:val="24"/>
          <w:szCs w:val="24"/>
        </w:rPr>
        <w:t>Hogar o cámara de combustión</w:t>
      </w:r>
      <w:r w:rsidRPr="00932707">
        <w:rPr>
          <w:color w:val="000000" w:themeColor="text1"/>
        </w:rPr>
        <w:t xml:space="preserve">: alberga el quemador y en su interior se realiza la combustión del combustible utilizado y la generación de los gases calientes. Es donde se alcanzan las temperaturas más altas, próximas a los 2000 </w:t>
      </w:r>
      <w:proofErr w:type="spellStart"/>
      <w:r w:rsidRPr="00932707">
        <w:rPr>
          <w:color w:val="000000" w:themeColor="text1"/>
        </w:rPr>
        <w:t>ºC</w:t>
      </w:r>
      <w:proofErr w:type="spellEnd"/>
      <w:r w:rsidRPr="00932707">
        <w:rPr>
          <w:color w:val="000000" w:themeColor="text1"/>
        </w:rPr>
        <w:t xml:space="preserve">. </w:t>
      </w:r>
    </w:p>
    <w:p w14:paraId="57D3F22F" w14:textId="77777777" w:rsidR="00B85042" w:rsidRPr="00932707" w:rsidRDefault="00B85042" w:rsidP="00FE32BA">
      <w:pPr>
        <w:pStyle w:val="Prrafodelista"/>
        <w:numPr>
          <w:ilvl w:val="0"/>
          <w:numId w:val="3"/>
        </w:numPr>
        <w:ind w:left="284" w:hanging="284"/>
        <w:rPr>
          <w:color w:val="000000" w:themeColor="text1"/>
        </w:rPr>
      </w:pPr>
      <w:r w:rsidRPr="00932707">
        <w:rPr>
          <w:b/>
          <w:bCs/>
          <w:color w:val="000000" w:themeColor="text1"/>
          <w:sz w:val="24"/>
          <w:szCs w:val="24"/>
        </w:rPr>
        <w:t>Tubos de intercambio de calor</w:t>
      </w:r>
      <w:r w:rsidRPr="00932707">
        <w:rPr>
          <w:color w:val="000000" w:themeColor="text1"/>
        </w:rPr>
        <w:t xml:space="preserve">: a través de su superficie se efectúa el flujo de calor desde los gases generados en la combustión hasta el fluido caloportador. Suelen incluir elementos (retardadores) o geometrías especiales con el fin de mejorar el coeficiente de transmisión de calor humos-fluido. </w:t>
      </w:r>
    </w:p>
    <w:p w14:paraId="78FEE3BD" w14:textId="77777777" w:rsidR="00B85042" w:rsidRPr="00932707" w:rsidRDefault="00B85042" w:rsidP="00FE32BA">
      <w:pPr>
        <w:pStyle w:val="Prrafodelista"/>
        <w:numPr>
          <w:ilvl w:val="0"/>
          <w:numId w:val="3"/>
        </w:numPr>
        <w:ind w:left="284" w:hanging="284"/>
        <w:rPr>
          <w:color w:val="000000" w:themeColor="text1"/>
        </w:rPr>
      </w:pPr>
      <w:r w:rsidRPr="00932707">
        <w:rPr>
          <w:b/>
          <w:bCs/>
          <w:color w:val="000000" w:themeColor="text1"/>
          <w:sz w:val="24"/>
          <w:szCs w:val="24"/>
        </w:rPr>
        <w:t>Chimenea</w:t>
      </w:r>
      <w:r w:rsidRPr="00932707">
        <w:rPr>
          <w:color w:val="000000" w:themeColor="text1"/>
        </w:rPr>
        <w:t xml:space="preserve">: es la vía de escape de los humos y gases de combustión hacia el exterior después de haber cedido calor al fluido caloportador. Su trazado es vertical prácticamente en su totalidad y presenta una envoltura aislante y resistente. </w:t>
      </w:r>
    </w:p>
    <w:p w14:paraId="6573D4BA" w14:textId="77777777" w:rsidR="00B85042" w:rsidRPr="00932707" w:rsidRDefault="00B85042" w:rsidP="00FE32BA">
      <w:pPr>
        <w:pStyle w:val="Prrafodelista"/>
        <w:numPr>
          <w:ilvl w:val="0"/>
          <w:numId w:val="3"/>
        </w:numPr>
        <w:ind w:left="284" w:hanging="284"/>
        <w:rPr>
          <w:color w:val="000000" w:themeColor="text1"/>
        </w:rPr>
      </w:pPr>
      <w:r w:rsidRPr="00932707">
        <w:rPr>
          <w:b/>
          <w:bCs/>
          <w:color w:val="000000" w:themeColor="text1"/>
          <w:sz w:val="24"/>
          <w:szCs w:val="24"/>
        </w:rPr>
        <w:t>Salida de fluido caliente:</w:t>
      </w:r>
      <w:r w:rsidRPr="00932707">
        <w:rPr>
          <w:color w:val="000000" w:themeColor="text1"/>
        </w:rPr>
        <w:t xml:space="preserve"> desde donde el vapor o el fluido caliente se envía hacia los puntos de consumo de la instalación. </w:t>
      </w:r>
    </w:p>
    <w:p w14:paraId="27B4C235" w14:textId="77777777" w:rsidR="00B85042" w:rsidRPr="00932707" w:rsidRDefault="00B85042" w:rsidP="00FE32BA">
      <w:pPr>
        <w:pStyle w:val="Prrafodelista"/>
        <w:numPr>
          <w:ilvl w:val="0"/>
          <w:numId w:val="3"/>
        </w:numPr>
        <w:ind w:left="284" w:hanging="284"/>
        <w:rPr>
          <w:color w:val="000000" w:themeColor="text1"/>
        </w:rPr>
      </w:pPr>
      <w:r w:rsidRPr="00932707">
        <w:rPr>
          <w:b/>
          <w:bCs/>
          <w:color w:val="000000" w:themeColor="text1"/>
          <w:sz w:val="24"/>
          <w:szCs w:val="24"/>
        </w:rPr>
        <w:t xml:space="preserve">Bomba: </w:t>
      </w:r>
      <w:r w:rsidRPr="00932707">
        <w:rPr>
          <w:color w:val="000000" w:themeColor="text1"/>
        </w:rPr>
        <w:t xml:space="preserve">es el equipo encargado de introducir el fluido frío en estado líquido en la caldera para reemplazar el volumen de fluido caliente que ha abandonado la misma. Para un funcionamiento eficiente, se aconseja que el fluido frío entre en la caldera a una temperatura superior a la del ambiente. En las calderas de vapor y agua sobrecalentada, la temperatura ideal del agua de alimentación debe estar comprendida entre 102 y 105 </w:t>
      </w:r>
      <w:proofErr w:type="spellStart"/>
      <w:r w:rsidRPr="00932707">
        <w:rPr>
          <w:color w:val="000000" w:themeColor="text1"/>
        </w:rPr>
        <w:t>ºC</w:t>
      </w:r>
      <w:proofErr w:type="spellEnd"/>
      <w:r w:rsidRPr="00932707">
        <w:rPr>
          <w:color w:val="000000" w:themeColor="text1"/>
        </w:rPr>
        <w:t xml:space="preserve"> y nunca por debajo de 60 </w:t>
      </w:r>
      <w:proofErr w:type="spellStart"/>
      <w:r w:rsidRPr="00932707">
        <w:rPr>
          <w:color w:val="000000" w:themeColor="text1"/>
        </w:rPr>
        <w:t>ºC</w:t>
      </w:r>
      <w:proofErr w:type="spellEnd"/>
      <w:r w:rsidRPr="00932707">
        <w:rPr>
          <w:color w:val="000000" w:themeColor="text1"/>
        </w:rPr>
        <w:t xml:space="preserve">. Además, sus características deben respetar los requisitos de la norma UNE-EN 12953-10:2004 [3]. </w:t>
      </w:r>
    </w:p>
    <w:p w14:paraId="5C8B2E8A" w14:textId="278D6449" w:rsidR="00B85042" w:rsidRPr="00B85042" w:rsidRDefault="00726BF5" w:rsidP="00FE32BA">
      <w:pPr>
        <w:pStyle w:val="Prrafodelista"/>
        <w:numPr>
          <w:ilvl w:val="0"/>
          <w:numId w:val="3"/>
        </w:numPr>
        <w:ind w:left="284" w:hanging="284"/>
        <w:rPr>
          <w:rFonts w:ascii="Arial" w:hAnsi="Arial" w:cs="Arial"/>
          <w:color w:val="000000" w:themeColor="text1"/>
        </w:rPr>
      </w:pPr>
      <w:r>
        <w:rPr>
          <w:b/>
          <w:bCs/>
          <w:color w:val="000000" w:themeColor="text1"/>
          <w:sz w:val="24"/>
          <w:szCs w:val="24"/>
        </w:rPr>
        <w:t>Domo:</w:t>
      </w:r>
      <w:r w:rsidR="00B85042" w:rsidRPr="00932707">
        <w:rPr>
          <w:color w:val="000000" w:themeColor="text1"/>
        </w:rPr>
        <w:t xml:space="preserve"> contiene el hogar y el sistema de tubos de intercambio. Debe estar recubierta por una envolvente con material aislante térmico, con el fin de disminuir las pérdidas de calor y proteger a los operarios contra quemaduras.</w:t>
      </w:r>
    </w:p>
    <w:p w14:paraId="62854251" w14:textId="61E70AE6" w:rsidR="00B85042" w:rsidRPr="00B85042" w:rsidRDefault="00B85042" w:rsidP="00FE32BA">
      <w:pPr>
        <w:pStyle w:val="Prrafodelista"/>
        <w:numPr>
          <w:ilvl w:val="0"/>
          <w:numId w:val="3"/>
        </w:numPr>
        <w:ind w:left="284" w:hanging="284"/>
        <w:rPr>
          <w:lang w:val="es-ES"/>
        </w:rPr>
      </w:pPr>
      <w:r w:rsidRPr="00B85042">
        <w:rPr>
          <w:lang w:val="es-ES"/>
        </w:rPr>
        <w:t xml:space="preserve">Se compone de un fogón, en el que se quemara el </w:t>
      </w:r>
      <w:r w:rsidR="004F245F" w:rsidRPr="00B85042">
        <w:rPr>
          <w:lang w:val="es-ES"/>
        </w:rPr>
        <w:t>combustible,</w:t>
      </w:r>
      <w:r w:rsidRPr="00B85042">
        <w:rPr>
          <w:lang w:val="es-ES"/>
        </w:rPr>
        <w:t xml:space="preserve"> </w:t>
      </w:r>
      <w:r w:rsidR="00726BF5" w:rsidRPr="00B85042">
        <w:rPr>
          <w:lang w:val="es-ES"/>
        </w:rPr>
        <w:t>así</w:t>
      </w:r>
      <w:r w:rsidRPr="00B85042">
        <w:rPr>
          <w:lang w:val="es-ES"/>
        </w:rPr>
        <w:t xml:space="preserve"> como de la caldera propiamente dicha. En las unidades tipo paquete, están comprendidos los quemadores de combustible, al igual que los controles y accesorios similares. Con la aparición de las paredes enfriadas por agua para el </w:t>
      </w:r>
      <w:r w:rsidR="00726BF5" w:rsidRPr="00B85042">
        <w:rPr>
          <w:lang w:val="es-ES"/>
        </w:rPr>
        <w:t>fogón</w:t>
      </w:r>
      <w:r w:rsidRPr="00B85042">
        <w:rPr>
          <w:lang w:val="es-ES"/>
        </w:rPr>
        <w:t xml:space="preserve">, supercalentadores, calentadores de aire y economizadores, se </w:t>
      </w:r>
      <w:r w:rsidR="00726BF5" w:rsidRPr="00B85042">
        <w:rPr>
          <w:lang w:val="es-ES"/>
        </w:rPr>
        <w:t>creó</w:t>
      </w:r>
      <w:r w:rsidRPr="00B85042">
        <w:rPr>
          <w:lang w:val="es-ES"/>
        </w:rPr>
        <w:t xml:space="preserve"> el termino generador de vapor, para dar al equipo una denominación </w:t>
      </w:r>
      <w:r w:rsidR="00726BF5" w:rsidRPr="00B85042">
        <w:rPr>
          <w:lang w:val="es-ES"/>
        </w:rPr>
        <w:t>más</w:t>
      </w:r>
      <w:r w:rsidRPr="00B85042">
        <w:rPr>
          <w:lang w:val="es-ES"/>
        </w:rPr>
        <w:t xml:space="preserve"> apropiada. </w:t>
      </w:r>
    </w:p>
    <w:p w14:paraId="2D4E03A1" w14:textId="10EB494F" w:rsidR="00B85042" w:rsidRPr="00932707" w:rsidRDefault="00B85042" w:rsidP="00B85042">
      <w:pPr>
        <w:pStyle w:val="Prrafodelista"/>
        <w:rPr>
          <w:rFonts w:ascii="Arial" w:hAnsi="Arial" w:cs="Arial"/>
          <w:color w:val="000000" w:themeColor="text1"/>
        </w:rPr>
      </w:pPr>
    </w:p>
    <w:p w14:paraId="24EE080A" w14:textId="2D6804E9" w:rsidR="00B85042" w:rsidRPr="00932707" w:rsidRDefault="00726BF5" w:rsidP="00B85042">
      <w:pPr>
        <w:pStyle w:val="Prrafodelista"/>
        <w:rPr>
          <w:rFonts w:ascii="Arial" w:hAnsi="Arial" w:cs="Arial"/>
          <w:color w:val="000000" w:themeColor="text1"/>
        </w:rPr>
      </w:pPr>
      <w:r>
        <w:rPr>
          <w:rFonts w:ascii="Arial" w:hAnsi="Arial" w:cs="Arial"/>
          <w:noProof/>
          <w:color w:val="000000" w:themeColor="text1"/>
        </w:rPr>
        <w:drawing>
          <wp:anchor distT="0" distB="0" distL="114300" distR="114300" simplePos="0" relativeHeight="251658240" behindDoc="0" locked="0" layoutInCell="1" allowOverlap="1" wp14:anchorId="3F8E6D7C" wp14:editId="7D9442DE">
            <wp:simplePos x="0" y="0"/>
            <wp:positionH relativeFrom="margin">
              <wp:align>center</wp:align>
            </wp:positionH>
            <wp:positionV relativeFrom="paragraph">
              <wp:posOffset>324485</wp:posOffset>
            </wp:positionV>
            <wp:extent cx="7058025" cy="1606550"/>
            <wp:effectExtent l="0" t="0" r="952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1).png"/>
                    <pic:cNvPicPr/>
                  </pic:nvPicPr>
                  <pic:blipFill>
                    <a:blip r:embed="rId7">
                      <a:extLst>
                        <a:ext uri="{28A0092B-C50C-407E-A947-70E740481C1C}">
                          <a14:useLocalDpi xmlns:a14="http://schemas.microsoft.com/office/drawing/2010/main" val="0"/>
                        </a:ext>
                      </a:extLst>
                    </a:blip>
                    <a:stretch>
                      <a:fillRect/>
                    </a:stretch>
                  </pic:blipFill>
                  <pic:spPr>
                    <a:xfrm>
                      <a:off x="0" y="0"/>
                      <a:ext cx="7058025" cy="1606550"/>
                    </a:xfrm>
                    <a:prstGeom prst="rect">
                      <a:avLst/>
                    </a:prstGeom>
                  </pic:spPr>
                </pic:pic>
              </a:graphicData>
            </a:graphic>
            <wp14:sizeRelH relativeFrom="margin">
              <wp14:pctWidth>0</wp14:pctWidth>
            </wp14:sizeRelH>
          </wp:anchor>
        </w:drawing>
      </w:r>
    </w:p>
    <w:p w14:paraId="36E271AF" w14:textId="77777777" w:rsidR="00726BF5" w:rsidRDefault="00726BF5" w:rsidP="00B85042">
      <w:pPr>
        <w:rPr>
          <w:rFonts w:ascii="Arial" w:hAnsi="Arial" w:cs="Arial"/>
          <w:b/>
          <w:bCs/>
          <w:color w:val="000000" w:themeColor="text1"/>
        </w:rPr>
      </w:pPr>
    </w:p>
    <w:p w14:paraId="34095EA8" w14:textId="77777777" w:rsidR="00726BF5" w:rsidRPr="005D6408" w:rsidRDefault="00726BF5" w:rsidP="005D6408">
      <w:pPr>
        <w:rPr>
          <w:rFonts w:ascii="Arial" w:hAnsi="Arial" w:cs="Arial"/>
          <w:b/>
          <w:bCs/>
          <w:lang w:val="es-ES"/>
        </w:rPr>
      </w:pPr>
    </w:p>
    <w:p w14:paraId="233390DF" w14:textId="09255B9A" w:rsidR="005D6408" w:rsidRPr="005D6408" w:rsidRDefault="005D6408" w:rsidP="005D6408">
      <w:pPr>
        <w:pStyle w:val="Ttulo"/>
        <w:jc w:val="center"/>
        <w:rPr>
          <w:color w:val="FF0066"/>
          <w:sz w:val="48"/>
          <w:szCs w:val="48"/>
          <w:lang w:val="es-ES"/>
        </w:rPr>
      </w:pPr>
      <w:r w:rsidRPr="005D6408">
        <w:rPr>
          <w:color w:val="FF0066"/>
          <w:sz w:val="48"/>
          <w:szCs w:val="48"/>
          <w:lang w:val="es-ES"/>
        </w:rPr>
        <w:lastRenderedPageBreak/>
        <w:t>Clasificación de las calderas</w:t>
      </w:r>
    </w:p>
    <w:p w14:paraId="5A04F683" w14:textId="77777777" w:rsidR="005D6408" w:rsidRDefault="005D6408" w:rsidP="00B85042">
      <w:pPr>
        <w:rPr>
          <w:lang w:val="es-ES"/>
        </w:rPr>
      </w:pPr>
    </w:p>
    <w:p w14:paraId="1EBAC39A" w14:textId="24DD54A5" w:rsidR="00B85042" w:rsidRDefault="00B85042" w:rsidP="00B85042">
      <w:pPr>
        <w:rPr>
          <w:lang w:val="es-ES"/>
        </w:rPr>
      </w:pPr>
      <w:r>
        <w:rPr>
          <w:lang w:val="es-ES"/>
        </w:rPr>
        <w:t>Las calderas se clasifican basándose en:</w:t>
      </w:r>
    </w:p>
    <w:p w14:paraId="7DEEBF50" w14:textId="77777777" w:rsidR="00B85042" w:rsidRDefault="00B85042" w:rsidP="00726BF5">
      <w:pPr>
        <w:pStyle w:val="Prrafodelista"/>
        <w:numPr>
          <w:ilvl w:val="0"/>
          <w:numId w:val="10"/>
        </w:numPr>
        <w:ind w:left="284" w:hanging="284"/>
        <w:rPr>
          <w:lang w:val="es-ES"/>
        </w:rPr>
      </w:pPr>
      <w:r>
        <w:rPr>
          <w:lang w:val="es-ES"/>
        </w:rPr>
        <w:t xml:space="preserve">Uso </w:t>
      </w:r>
    </w:p>
    <w:p w14:paraId="4B2E4E22" w14:textId="77777777" w:rsidR="00B85042" w:rsidRDefault="00B85042" w:rsidP="00726BF5">
      <w:pPr>
        <w:pStyle w:val="Prrafodelista"/>
        <w:numPr>
          <w:ilvl w:val="0"/>
          <w:numId w:val="10"/>
        </w:numPr>
        <w:ind w:left="284" w:hanging="284"/>
        <w:rPr>
          <w:lang w:val="es-ES"/>
        </w:rPr>
      </w:pPr>
      <w:r>
        <w:rPr>
          <w:lang w:val="es-ES"/>
        </w:rPr>
        <w:t xml:space="preserve">Presión </w:t>
      </w:r>
    </w:p>
    <w:p w14:paraId="4A7841BF" w14:textId="77777777" w:rsidR="00B85042" w:rsidRDefault="00B85042" w:rsidP="00726BF5">
      <w:pPr>
        <w:pStyle w:val="Prrafodelista"/>
        <w:numPr>
          <w:ilvl w:val="0"/>
          <w:numId w:val="10"/>
        </w:numPr>
        <w:ind w:left="284" w:hanging="284"/>
        <w:rPr>
          <w:lang w:val="es-ES"/>
        </w:rPr>
      </w:pPr>
      <w:r>
        <w:rPr>
          <w:lang w:val="es-ES"/>
        </w:rPr>
        <w:t xml:space="preserve">Materiales de que están construidas </w:t>
      </w:r>
    </w:p>
    <w:p w14:paraId="027F1C99" w14:textId="77777777" w:rsidR="00B85042" w:rsidRDefault="00B85042" w:rsidP="00726BF5">
      <w:pPr>
        <w:pStyle w:val="Prrafodelista"/>
        <w:numPr>
          <w:ilvl w:val="0"/>
          <w:numId w:val="10"/>
        </w:numPr>
        <w:ind w:left="284" w:hanging="295"/>
        <w:rPr>
          <w:lang w:val="es-ES"/>
        </w:rPr>
      </w:pPr>
      <w:r>
        <w:rPr>
          <w:lang w:val="es-ES"/>
        </w:rPr>
        <w:t>Tamaño</w:t>
      </w:r>
    </w:p>
    <w:p w14:paraId="6178D5BF" w14:textId="77777777" w:rsidR="00B85042" w:rsidRDefault="00B85042" w:rsidP="00726BF5">
      <w:pPr>
        <w:pStyle w:val="Prrafodelista"/>
        <w:numPr>
          <w:ilvl w:val="0"/>
          <w:numId w:val="10"/>
        </w:numPr>
        <w:ind w:left="284" w:hanging="284"/>
        <w:rPr>
          <w:lang w:val="es-ES"/>
        </w:rPr>
      </w:pPr>
      <w:r>
        <w:rPr>
          <w:lang w:val="es-ES"/>
        </w:rPr>
        <w:t xml:space="preserve">Contenidos de los tubos </w:t>
      </w:r>
    </w:p>
    <w:p w14:paraId="73ACFB1E" w14:textId="77777777" w:rsidR="00B85042" w:rsidRDefault="00B85042" w:rsidP="00726BF5">
      <w:pPr>
        <w:pStyle w:val="Prrafodelista"/>
        <w:numPr>
          <w:ilvl w:val="0"/>
          <w:numId w:val="10"/>
        </w:numPr>
        <w:ind w:left="284" w:hanging="284"/>
        <w:rPr>
          <w:lang w:val="es-ES"/>
        </w:rPr>
      </w:pPr>
      <w:r>
        <w:rPr>
          <w:lang w:val="es-ES"/>
        </w:rPr>
        <w:t xml:space="preserve">Forma y posición de los tubos </w:t>
      </w:r>
    </w:p>
    <w:p w14:paraId="4E2AB2F8" w14:textId="77777777" w:rsidR="00B85042" w:rsidRDefault="00B85042" w:rsidP="00726BF5">
      <w:pPr>
        <w:pStyle w:val="Prrafodelista"/>
        <w:numPr>
          <w:ilvl w:val="0"/>
          <w:numId w:val="10"/>
        </w:numPr>
        <w:ind w:left="284" w:hanging="284"/>
        <w:rPr>
          <w:lang w:val="es-ES"/>
        </w:rPr>
      </w:pPr>
      <w:r>
        <w:rPr>
          <w:lang w:val="es-ES"/>
        </w:rPr>
        <w:t xml:space="preserve">Forma y presión de los tubos </w:t>
      </w:r>
    </w:p>
    <w:p w14:paraId="5720C4B6" w14:textId="77777777" w:rsidR="00B85042" w:rsidRDefault="00B85042" w:rsidP="00726BF5">
      <w:pPr>
        <w:pStyle w:val="Prrafodelista"/>
        <w:numPr>
          <w:ilvl w:val="0"/>
          <w:numId w:val="10"/>
        </w:numPr>
        <w:ind w:left="284" w:hanging="284"/>
        <w:rPr>
          <w:lang w:val="es-ES"/>
        </w:rPr>
      </w:pPr>
      <w:r>
        <w:rPr>
          <w:lang w:val="es-ES"/>
        </w:rPr>
        <w:t>Sistema de fogón</w:t>
      </w:r>
    </w:p>
    <w:p w14:paraId="1F27542F" w14:textId="77777777" w:rsidR="00B85042" w:rsidRDefault="00B85042" w:rsidP="00726BF5">
      <w:pPr>
        <w:pStyle w:val="Prrafodelista"/>
        <w:numPr>
          <w:ilvl w:val="0"/>
          <w:numId w:val="10"/>
        </w:numPr>
        <w:ind w:left="284" w:hanging="284"/>
        <w:rPr>
          <w:lang w:val="es-ES"/>
        </w:rPr>
      </w:pPr>
      <w:r>
        <w:rPr>
          <w:lang w:val="es-ES"/>
        </w:rPr>
        <w:t xml:space="preserve">Fuente de calor </w:t>
      </w:r>
    </w:p>
    <w:p w14:paraId="42D54F4A" w14:textId="77777777" w:rsidR="00B85042" w:rsidRDefault="00B85042" w:rsidP="00726BF5">
      <w:pPr>
        <w:pStyle w:val="Prrafodelista"/>
        <w:numPr>
          <w:ilvl w:val="0"/>
          <w:numId w:val="10"/>
        </w:numPr>
        <w:ind w:left="284" w:hanging="284"/>
        <w:rPr>
          <w:lang w:val="es-ES"/>
        </w:rPr>
      </w:pPr>
      <w:r>
        <w:rPr>
          <w:lang w:val="es-ES"/>
        </w:rPr>
        <w:t xml:space="preserve">Clase de combustible </w:t>
      </w:r>
    </w:p>
    <w:p w14:paraId="0C4F96EA" w14:textId="77777777" w:rsidR="00B85042" w:rsidRDefault="00B85042" w:rsidP="00726BF5">
      <w:pPr>
        <w:pStyle w:val="Prrafodelista"/>
        <w:numPr>
          <w:ilvl w:val="0"/>
          <w:numId w:val="10"/>
        </w:numPr>
        <w:ind w:left="284" w:hanging="284"/>
        <w:rPr>
          <w:lang w:val="es-ES"/>
        </w:rPr>
      </w:pPr>
      <w:r>
        <w:rPr>
          <w:lang w:val="es-ES"/>
        </w:rPr>
        <w:t>Fluidos utilizados</w:t>
      </w:r>
    </w:p>
    <w:p w14:paraId="645D37FE" w14:textId="77777777" w:rsidR="00B85042" w:rsidRDefault="00B85042" w:rsidP="00726BF5">
      <w:pPr>
        <w:pStyle w:val="Prrafodelista"/>
        <w:numPr>
          <w:ilvl w:val="0"/>
          <w:numId w:val="10"/>
        </w:numPr>
        <w:ind w:left="284" w:hanging="284"/>
        <w:rPr>
          <w:lang w:val="es-ES"/>
        </w:rPr>
      </w:pPr>
      <w:r>
        <w:rPr>
          <w:lang w:val="es-ES"/>
        </w:rPr>
        <w:t xml:space="preserve">Sistema de circulación </w:t>
      </w:r>
    </w:p>
    <w:p w14:paraId="6739F2D3" w14:textId="77777777" w:rsidR="00B85042" w:rsidRDefault="00B85042" w:rsidP="00726BF5">
      <w:pPr>
        <w:pStyle w:val="Prrafodelista"/>
        <w:numPr>
          <w:ilvl w:val="0"/>
          <w:numId w:val="10"/>
        </w:numPr>
        <w:ind w:left="284" w:hanging="284"/>
        <w:rPr>
          <w:lang w:val="es-ES"/>
        </w:rPr>
      </w:pPr>
      <w:r>
        <w:rPr>
          <w:lang w:val="es-ES"/>
        </w:rPr>
        <w:t>Posición del hogar</w:t>
      </w:r>
    </w:p>
    <w:p w14:paraId="3525638B" w14:textId="77777777" w:rsidR="00B85042" w:rsidRDefault="00B85042" w:rsidP="00726BF5">
      <w:pPr>
        <w:pStyle w:val="Prrafodelista"/>
        <w:numPr>
          <w:ilvl w:val="0"/>
          <w:numId w:val="10"/>
        </w:numPr>
        <w:ind w:left="284" w:hanging="284"/>
        <w:rPr>
          <w:lang w:val="es-ES"/>
        </w:rPr>
      </w:pPr>
      <w:r>
        <w:rPr>
          <w:lang w:val="es-ES"/>
        </w:rPr>
        <w:t xml:space="preserve">Tipo de fogón </w:t>
      </w:r>
    </w:p>
    <w:p w14:paraId="76688BA2" w14:textId="77777777" w:rsidR="00B85042" w:rsidRDefault="00B85042" w:rsidP="00726BF5">
      <w:pPr>
        <w:pStyle w:val="Prrafodelista"/>
        <w:numPr>
          <w:ilvl w:val="0"/>
          <w:numId w:val="10"/>
        </w:numPr>
        <w:ind w:left="284" w:hanging="284"/>
        <w:rPr>
          <w:lang w:val="es-ES"/>
        </w:rPr>
      </w:pPr>
      <w:r>
        <w:rPr>
          <w:lang w:val="es-ES"/>
        </w:rPr>
        <w:t xml:space="preserve">Forma general </w:t>
      </w:r>
    </w:p>
    <w:p w14:paraId="23C1B246" w14:textId="77777777" w:rsidR="00B85042" w:rsidRDefault="00B85042" w:rsidP="00726BF5">
      <w:pPr>
        <w:pStyle w:val="Prrafodelista"/>
        <w:numPr>
          <w:ilvl w:val="0"/>
          <w:numId w:val="10"/>
        </w:numPr>
        <w:ind w:left="284" w:hanging="295"/>
        <w:rPr>
          <w:lang w:val="es-ES"/>
        </w:rPr>
      </w:pPr>
      <w:r>
        <w:rPr>
          <w:lang w:val="es-ES"/>
        </w:rPr>
        <w:t xml:space="preserve">Nombre registrado del fabricante </w:t>
      </w:r>
    </w:p>
    <w:p w14:paraId="44576F21" w14:textId="1F1F30CD" w:rsidR="005D6408" w:rsidRPr="005D6408" w:rsidRDefault="00B85042" w:rsidP="005D6408">
      <w:pPr>
        <w:pStyle w:val="Prrafodelista"/>
        <w:numPr>
          <w:ilvl w:val="0"/>
          <w:numId w:val="10"/>
        </w:numPr>
        <w:ind w:left="284" w:hanging="295"/>
        <w:rPr>
          <w:lang w:val="es-ES"/>
        </w:rPr>
      </w:pPr>
      <w:r>
        <w:rPr>
          <w:lang w:val="es-ES"/>
        </w:rPr>
        <w:t xml:space="preserve">Propiedades especiales   </w:t>
      </w:r>
    </w:p>
    <w:p w14:paraId="7A4E0F8E" w14:textId="6ABF1D05" w:rsidR="005D6408" w:rsidRPr="005D6408" w:rsidRDefault="004F245F" w:rsidP="005D6408">
      <w:pPr>
        <w:ind w:left="-11"/>
        <w:rPr>
          <w:lang w:val="es-ES"/>
        </w:rPr>
      </w:pPr>
      <w:r>
        <w:rPr>
          <w:lang w:val="es-ES"/>
        </w:rPr>
        <w:t>Nombra</w:t>
      </w:r>
      <w:r w:rsidR="005D6408">
        <w:rPr>
          <w:lang w:val="es-ES"/>
        </w:rPr>
        <w:t>re</w:t>
      </w:r>
      <w:r>
        <w:rPr>
          <w:lang w:val="es-ES"/>
        </w:rPr>
        <w:t>mos a continuación algunas clasificaciones</w:t>
      </w:r>
      <w:r w:rsidR="005D6408">
        <w:rPr>
          <w:lang w:val="es-ES"/>
        </w:rPr>
        <w:t>.</w:t>
      </w:r>
    </w:p>
    <w:p w14:paraId="64D67C87" w14:textId="13742BC0" w:rsidR="005D6408" w:rsidRPr="005D6408" w:rsidRDefault="004F245F" w:rsidP="005D6408">
      <w:pPr>
        <w:pStyle w:val="Subttulo"/>
        <w:jc w:val="center"/>
        <w:rPr>
          <w:sz w:val="28"/>
          <w:szCs w:val="28"/>
          <w:lang w:val="es-ES"/>
        </w:rPr>
      </w:pPr>
      <w:r w:rsidRPr="00174932">
        <w:rPr>
          <w:sz w:val="28"/>
          <w:szCs w:val="28"/>
          <w:lang w:val="es-ES"/>
        </w:rPr>
        <w:t xml:space="preserve">Según </w:t>
      </w:r>
      <w:r>
        <w:rPr>
          <w:sz w:val="28"/>
          <w:szCs w:val="28"/>
          <w:lang w:val="es-ES"/>
        </w:rPr>
        <w:t>los tubos</w:t>
      </w:r>
    </w:p>
    <w:p w14:paraId="4A09109A" w14:textId="6034E3D9" w:rsidR="00B85042" w:rsidRPr="004F245F" w:rsidRDefault="005D6408" w:rsidP="004F245F">
      <w:pPr>
        <w:pStyle w:val="Prrafodelista"/>
        <w:numPr>
          <w:ilvl w:val="0"/>
          <w:numId w:val="18"/>
        </w:numPr>
        <w:ind w:left="284" w:hanging="284"/>
        <w:rPr>
          <w:rFonts w:ascii="Arial" w:hAnsi="Arial" w:cs="Arial"/>
          <w:lang w:val="es-ES"/>
        </w:rPr>
      </w:pPr>
      <w:r>
        <w:rPr>
          <w:noProof/>
          <w:lang w:val="es-ES"/>
        </w:rPr>
        <w:drawing>
          <wp:anchor distT="0" distB="0" distL="114300" distR="114300" simplePos="0" relativeHeight="251659264" behindDoc="1" locked="0" layoutInCell="1" allowOverlap="1" wp14:anchorId="7DFB7B00" wp14:editId="4BFF2466">
            <wp:simplePos x="0" y="0"/>
            <wp:positionH relativeFrom="margin">
              <wp:align>left</wp:align>
            </wp:positionH>
            <wp:positionV relativeFrom="paragraph">
              <wp:posOffset>627380</wp:posOffset>
            </wp:positionV>
            <wp:extent cx="4781550" cy="250888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98220" cy="2517749"/>
                    </a:xfrm>
                    <a:prstGeom prst="rect">
                      <a:avLst/>
                    </a:prstGeom>
                  </pic:spPr>
                </pic:pic>
              </a:graphicData>
            </a:graphic>
            <wp14:sizeRelH relativeFrom="margin">
              <wp14:pctWidth>0</wp14:pctWidth>
            </wp14:sizeRelH>
            <wp14:sizeRelV relativeFrom="margin">
              <wp14:pctHeight>0</wp14:pctHeight>
            </wp14:sizeRelV>
          </wp:anchor>
        </w:drawing>
      </w:r>
      <w:r w:rsidR="00B85042" w:rsidRPr="004F245F">
        <w:rPr>
          <w:rFonts w:ascii="Arial" w:hAnsi="Arial" w:cs="Arial"/>
          <w:b/>
          <w:bCs/>
          <w:lang w:val="es-ES"/>
        </w:rPr>
        <w:t xml:space="preserve">Caldera pirotubular: </w:t>
      </w:r>
      <w:r w:rsidR="00B85042" w:rsidRPr="004F245F">
        <w:rPr>
          <w:rFonts w:ascii="Arial" w:hAnsi="Arial" w:cs="Arial"/>
          <w:lang w:val="es-ES"/>
        </w:rPr>
        <w:t>son aquellas que tienen tubos calentados que están rodeados de agua. En ellos, los gases de combustión resultantes pasan por estos tubos, que seden calor al liquido durante el proceso.</w:t>
      </w:r>
    </w:p>
    <w:p w14:paraId="58CEBE3C" w14:textId="45260FB1" w:rsidR="00B85042" w:rsidRPr="00B85042" w:rsidRDefault="00B85042" w:rsidP="00174932">
      <w:pPr>
        <w:pStyle w:val="Prrafodelista"/>
        <w:rPr>
          <w:rFonts w:ascii="Arial" w:hAnsi="Arial" w:cs="Arial"/>
          <w:b/>
          <w:bCs/>
          <w:lang w:val="es-ES"/>
        </w:rPr>
      </w:pPr>
    </w:p>
    <w:p w14:paraId="124F5886" w14:textId="77777777" w:rsidR="005D6408" w:rsidRPr="005D6408" w:rsidRDefault="005D6408" w:rsidP="005D6408">
      <w:pPr>
        <w:pStyle w:val="Prrafodelista"/>
        <w:ind w:left="284"/>
        <w:rPr>
          <w:rFonts w:ascii="Arial" w:hAnsi="Arial" w:cs="Arial"/>
          <w:lang w:val="es-ES"/>
        </w:rPr>
      </w:pPr>
    </w:p>
    <w:p w14:paraId="0903C661" w14:textId="77777777" w:rsidR="005D6408" w:rsidRPr="005D6408" w:rsidRDefault="005D6408" w:rsidP="005D6408">
      <w:pPr>
        <w:pStyle w:val="Prrafodelista"/>
        <w:rPr>
          <w:rFonts w:ascii="Arial" w:hAnsi="Arial" w:cs="Arial"/>
          <w:b/>
          <w:bCs/>
          <w:lang w:val="es-ES"/>
        </w:rPr>
      </w:pPr>
    </w:p>
    <w:p w14:paraId="0E64D8EB" w14:textId="2A6225C2" w:rsidR="00B85042" w:rsidRPr="004F245F" w:rsidRDefault="00B85042" w:rsidP="004F245F">
      <w:pPr>
        <w:pStyle w:val="Prrafodelista"/>
        <w:numPr>
          <w:ilvl w:val="0"/>
          <w:numId w:val="18"/>
        </w:numPr>
        <w:ind w:left="284" w:hanging="284"/>
        <w:rPr>
          <w:rFonts w:ascii="Arial" w:hAnsi="Arial" w:cs="Arial"/>
          <w:lang w:val="es-ES"/>
        </w:rPr>
      </w:pPr>
      <w:r w:rsidRPr="004F245F">
        <w:rPr>
          <w:rFonts w:ascii="Arial" w:hAnsi="Arial" w:cs="Arial"/>
          <w:b/>
          <w:bCs/>
          <w:lang w:val="es-ES"/>
        </w:rPr>
        <w:lastRenderedPageBreak/>
        <w:t xml:space="preserve">Caldera acuotubular: </w:t>
      </w:r>
      <w:r w:rsidRPr="004F245F">
        <w:rPr>
          <w:rFonts w:ascii="Arial" w:hAnsi="Arial" w:cs="Arial"/>
          <w:lang w:val="es-ES"/>
        </w:rPr>
        <w:t xml:space="preserve">en el proceso de la caldera el agua a calentar pasa por el interior de unos tubos que a su vez están rodeados de gases de combustión. </w:t>
      </w:r>
    </w:p>
    <w:p w14:paraId="4DE27009" w14:textId="77777777" w:rsidR="00B85042" w:rsidRPr="00B85042" w:rsidRDefault="00B85042" w:rsidP="00B85042">
      <w:pPr>
        <w:pStyle w:val="Prrafodelista"/>
        <w:rPr>
          <w:rFonts w:ascii="Arial" w:hAnsi="Arial" w:cs="Arial"/>
          <w:lang w:val="es-ES"/>
        </w:rPr>
      </w:pPr>
    </w:p>
    <w:p w14:paraId="02F0D9BF" w14:textId="77777777" w:rsidR="00B85042" w:rsidRPr="00B85042" w:rsidRDefault="00B85042" w:rsidP="00B85042">
      <w:pPr>
        <w:pStyle w:val="Prrafodelista"/>
        <w:rPr>
          <w:rFonts w:ascii="Arial" w:hAnsi="Arial" w:cs="Arial"/>
          <w:lang w:val="es-ES"/>
        </w:rPr>
      </w:pPr>
      <w:r>
        <w:rPr>
          <w:noProof/>
          <w:lang w:val="es-ES"/>
        </w:rPr>
        <w:drawing>
          <wp:inline distT="0" distB="0" distL="0" distR="0" wp14:anchorId="3308128E" wp14:editId="004F3091">
            <wp:extent cx="4238402" cy="22288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84950" cy="2253328"/>
                    </a:xfrm>
                    <a:prstGeom prst="rect">
                      <a:avLst/>
                    </a:prstGeom>
                  </pic:spPr>
                </pic:pic>
              </a:graphicData>
            </a:graphic>
          </wp:inline>
        </w:drawing>
      </w:r>
    </w:p>
    <w:p w14:paraId="6CDE2B02" w14:textId="77777777" w:rsidR="00B85042" w:rsidRPr="00B85042" w:rsidRDefault="00B85042" w:rsidP="00B85042">
      <w:pPr>
        <w:ind w:left="360"/>
        <w:rPr>
          <w:rFonts w:ascii="Arial" w:hAnsi="Arial" w:cs="Arial"/>
          <w:b/>
          <w:bCs/>
          <w:lang w:val="es-ES"/>
        </w:rPr>
      </w:pPr>
    </w:p>
    <w:p w14:paraId="2224D588" w14:textId="77777777" w:rsidR="00B85042" w:rsidRPr="00174932" w:rsidRDefault="00B85042" w:rsidP="00B85042">
      <w:pPr>
        <w:pStyle w:val="Subttulo"/>
        <w:jc w:val="center"/>
        <w:rPr>
          <w:sz w:val="28"/>
          <w:szCs w:val="28"/>
          <w:lang w:val="es-ES"/>
        </w:rPr>
      </w:pPr>
      <w:r w:rsidRPr="00174932">
        <w:rPr>
          <w:sz w:val="28"/>
          <w:szCs w:val="28"/>
          <w:lang w:val="es-ES"/>
        </w:rPr>
        <w:t>Según su uso</w:t>
      </w:r>
    </w:p>
    <w:p w14:paraId="7A2078E0" w14:textId="77777777" w:rsidR="00B85042" w:rsidRDefault="00B85042" w:rsidP="00B85042">
      <w:pPr>
        <w:rPr>
          <w:lang w:val="es-ES"/>
        </w:rPr>
      </w:pPr>
      <w:r>
        <w:rPr>
          <w:lang w:val="es-ES"/>
        </w:rPr>
        <w:t xml:space="preserve">Las calderas reciben básicamente las denominaciones de estacionarias (las instaladas en tierra) y móviles (para navíos y locomotoras). </w:t>
      </w:r>
    </w:p>
    <w:p w14:paraId="222F87DA" w14:textId="53613DEF" w:rsidR="004F245F" w:rsidRPr="004F245F" w:rsidRDefault="00B85042" w:rsidP="004F245F">
      <w:pPr>
        <w:pStyle w:val="Prrafodelista"/>
        <w:numPr>
          <w:ilvl w:val="0"/>
          <w:numId w:val="17"/>
        </w:numPr>
        <w:ind w:left="284" w:hanging="284"/>
        <w:rPr>
          <w:lang w:val="es-ES"/>
        </w:rPr>
      </w:pPr>
      <w:r w:rsidRPr="004F245F">
        <w:rPr>
          <w:b/>
          <w:bCs/>
          <w:lang w:val="es-ES"/>
        </w:rPr>
        <w:t>Las calderas estacionarias</w:t>
      </w:r>
      <w:r w:rsidR="004F245F">
        <w:rPr>
          <w:lang w:val="es-ES"/>
        </w:rPr>
        <w:t>:</w:t>
      </w:r>
      <w:r w:rsidRPr="004F245F">
        <w:rPr>
          <w:lang w:val="es-ES"/>
        </w:rPr>
        <w:t xml:space="preserve"> se utilizan para calefacción de edificios, para plantas de calefacción central de servicio </w:t>
      </w:r>
      <w:r w:rsidR="00174932" w:rsidRPr="004F245F">
        <w:rPr>
          <w:lang w:val="es-ES"/>
        </w:rPr>
        <w:t>público</w:t>
      </w:r>
      <w:r w:rsidRPr="004F245F">
        <w:rPr>
          <w:lang w:val="es-ES"/>
        </w:rPr>
        <w:t xml:space="preserve">, como plantas de vapor para procesos industriales, plantas de vapor para centrales termoeléctricas locales, entre otras. </w:t>
      </w:r>
    </w:p>
    <w:p w14:paraId="4ACA2B9A" w14:textId="78B9FAB4" w:rsidR="00B85042" w:rsidRPr="004F245F" w:rsidRDefault="00B85042" w:rsidP="004F245F">
      <w:pPr>
        <w:pStyle w:val="Prrafodelista"/>
        <w:numPr>
          <w:ilvl w:val="0"/>
          <w:numId w:val="17"/>
        </w:numPr>
        <w:ind w:left="284" w:hanging="284"/>
        <w:rPr>
          <w:lang w:val="es-ES"/>
        </w:rPr>
      </w:pPr>
      <w:r w:rsidRPr="004F245F">
        <w:rPr>
          <w:b/>
          <w:bCs/>
          <w:lang w:val="es-ES"/>
        </w:rPr>
        <w:t>Las calderas portátiles</w:t>
      </w:r>
      <w:r w:rsidR="004F245F">
        <w:rPr>
          <w:lang w:val="es-ES"/>
        </w:rPr>
        <w:t>:</w:t>
      </w:r>
      <w:r w:rsidRPr="004F245F">
        <w:rPr>
          <w:lang w:val="es-ES"/>
        </w:rPr>
        <w:t xml:space="preserve"> incluyen las de tipo locomóvil usadas en los campos petroleros y en los aserraderos, los generadores de vapor pequeños y los que se utilizan para malacates de vapor, tal familiarizados con las obras de construcción. </w:t>
      </w:r>
    </w:p>
    <w:p w14:paraId="27CAA67B" w14:textId="059F2230" w:rsidR="004F245F" w:rsidRPr="004F245F" w:rsidRDefault="00B85042" w:rsidP="004F245F">
      <w:pPr>
        <w:pStyle w:val="Prrafodelista"/>
        <w:numPr>
          <w:ilvl w:val="0"/>
          <w:numId w:val="17"/>
        </w:numPr>
        <w:ind w:left="284" w:hanging="284"/>
        <w:rPr>
          <w:lang w:val="es-ES"/>
        </w:rPr>
      </w:pPr>
      <w:r w:rsidRPr="004F245F">
        <w:rPr>
          <w:b/>
          <w:bCs/>
          <w:lang w:val="es-ES"/>
        </w:rPr>
        <w:t>Las calderas para servicios secundarios</w:t>
      </w:r>
      <w:r w:rsidR="004F245F">
        <w:rPr>
          <w:b/>
          <w:bCs/>
          <w:lang w:val="es-ES"/>
        </w:rPr>
        <w:t>:</w:t>
      </w:r>
      <w:r w:rsidRPr="004F245F">
        <w:rPr>
          <w:lang w:val="es-ES"/>
        </w:rPr>
        <w:t xml:space="preserve"> son invariablemente consideradas como auxiliares, tales como las que se usan a bordo de los barcos para cubrir sus necesidades durante la </w:t>
      </w:r>
      <w:r w:rsidR="00174932" w:rsidRPr="004F245F">
        <w:rPr>
          <w:lang w:val="es-ES"/>
        </w:rPr>
        <w:t>estancia</w:t>
      </w:r>
      <w:r w:rsidRPr="004F245F">
        <w:rPr>
          <w:lang w:val="es-ES"/>
        </w:rPr>
        <w:t xml:space="preserve"> en un puerto. Se utiliza a bordo de los buques, en explotaciones madereras y en las obras de construcción. </w:t>
      </w:r>
    </w:p>
    <w:p w14:paraId="6C19DD53" w14:textId="2F77F3A4" w:rsidR="00174932" w:rsidRPr="00174932" w:rsidRDefault="00174932" w:rsidP="00174932">
      <w:pPr>
        <w:pStyle w:val="Subttulo"/>
        <w:numPr>
          <w:ilvl w:val="0"/>
          <w:numId w:val="0"/>
        </w:numPr>
        <w:jc w:val="center"/>
        <w:rPr>
          <w:sz w:val="28"/>
          <w:szCs w:val="28"/>
          <w:lang w:val="es-ES"/>
        </w:rPr>
      </w:pPr>
      <w:r w:rsidRPr="00174932">
        <w:rPr>
          <w:sz w:val="28"/>
          <w:szCs w:val="28"/>
          <w:lang w:val="es-ES"/>
        </w:rPr>
        <w:t xml:space="preserve">Según </w:t>
      </w:r>
      <w:r>
        <w:rPr>
          <w:sz w:val="28"/>
          <w:szCs w:val="28"/>
          <w:lang w:val="es-ES"/>
        </w:rPr>
        <w:t>la necesidad energética</w:t>
      </w:r>
    </w:p>
    <w:p w14:paraId="3307E032" w14:textId="1FBA69F1" w:rsidR="00B85042" w:rsidRPr="00471BB8" w:rsidRDefault="00B85042" w:rsidP="004F245F">
      <w:pPr>
        <w:pStyle w:val="Prrafodelista"/>
        <w:numPr>
          <w:ilvl w:val="0"/>
          <w:numId w:val="14"/>
        </w:numPr>
        <w:ind w:left="284" w:hanging="284"/>
        <w:rPr>
          <w:rFonts w:ascii="Arial" w:hAnsi="Arial" w:cs="Arial"/>
        </w:rPr>
      </w:pPr>
      <w:r w:rsidRPr="00CD6DE3">
        <w:rPr>
          <w:rFonts w:ascii="Arial" w:hAnsi="Arial" w:cs="Arial"/>
          <w:b/>
          <w:bCs/>
        </w:rPr>
        <w:t>Calderas de agua calient</w:t>
      </w:r>
      <w:r w:rsidR="00CD6DE3">
        <w:rPr>
          <w:rFonts w:ascii="Arial" w:hAnsi="Arial" w:cs="Arial"/>
          <w:b/>
          <w:bCs/>
        </w:rPr>
        <w:t>e</w:t>
      </w:r>
      <w:r w:rsidR="00CD6DE3">
        <w:rPr>
          <w:rFonts w:ascii="Arial" w:hAnsi="Arial" w:cs="Arial"/>
        </w:rPr>
        <w:t>:</w:t>
      </w:r>
      <w:r w:rsidRPr="00471BB8">
        <w:rPr>
          <w:rFonts w:ascii="Arial" w:hAnsi="Arial" w:cs="Arial"/>
        </w:rPr>
        <w:t xml:space="preserve"> en las que el fluido caloportador es el agua y la temperatura máxima de servicio es inferior a 100 </w:t>
      </w:r>
      <w:proofErr w:type="spellStart"/>
      <w:r w:rsidRPr="00471BB8">
        <w:rPr>
          <w:rFonts w:ascii="Arial" w:hAnsi="Arial" w:cs="Arial"/>
        </w:rPr>
        <w:t>ºC</w:t>
      </w:r>
      <w:proofErr w:type="spellEnd"/>
      <w:r w:rsidRPr="00471BB8">
        <w:rPr>
          <w:rFonts w:ascii="Arial" w:hAnsi="Arial" w:cs="Arial"/>
        </w:rPr>
        <w:t xml:space="preserve">. Pueden ser </w:t>
      </w:r>
      <w:proofErr w:type="spellStart"/>
      <w:r w:rsidRPr="00471BB8">
        <w:rPr>
          <w:rFonts w:ascii="Arial" w:hAnsi="Arial" w:cs="Arial"/>
        </w:rPr>
        <w:t>acuotubulares</w:t>
      </w:r>
      <w:proofErr w:type="spellEnd"/>
      <w:r w:rsidRPr="00471BB8">
        <w:rPr>
          <w:rFonts w:ascii="Arial" w:hAnsi="Arial" w:cs="Arial"/>
        </w:rPr>
        <w:t xml:space="preserve"> o </w:t>
      </w:r>
      <w:proofErr w:type="spellStart"/>
      <w:r w:rsidRPr="00471BB8">
        <w:rPr>
          <w:rFonts w:ascii="Arial" w:hAnsi="Arial" w:cs="Arial"/>
        </w:rPr>
        <w:t>pirotubulares</w:t>
      </w:r>
      <w:proofErr w:type="spellEnd"/>
      <w:r w:rsidRPr="00471BB8">
        <w:rPr>
          <w:rFonts w:ascii="Arial" w:hAnsi="Arial" w:cs="Arial"/>
        </w:rPr>
        <w:t>. Son las más utilizadas en viviendas y pequeñas edificaciones del sector terciario.</w:t>
      </w:r>
    </w:p>
    <w:p w14:paraId="5030B83A" w14:textId="1F9C4393" w:rsidR="00B85042" w:rsidRPr="00471BB8" w:rsidRDefault="00B85042" w:rsidP="004F245F">
      <w:pPr>
        <w:pStyle w:val="Prrafodelista"/>
        <w:numPr>
          <w:ilvl w:val="0"/>
          <w:numId w:val="13"/>
        </w:numPr>
        <w:ind w:left="284" w:hanging="284"/>
        <w:rPr>
          <w:rFonts w:ascii="Arial" w:hAnsi="Arial" w:cs="Arial"/>
          <w:lang w:val="es-ES"/>
        </w:rPr>
      </w:pPr>
      <w:r w:rsidRPr="00CD6DE3">
        <w:rPr>
          <w:rFonts w:ascii="Arial" w:hAnsi="Arial" w:cs="Arial"/>
          <w:b/>
          <w:bCs/>
        </w:rPr>
        <w:t>Calderas de agua sobrecalentada</w:t>
      </w:r>
      <w:r w:rsidR="00CD6DE3">
        <w:rPr>
          <w:rFonts w:ascii="Arial" w:hAnsi="Arial" w:cs="Arial"/>
          <w:b/>
          <w:bCs/>
        </w:rPr>
        <w:t>:</w:t>
      </w:r>
      <w:r w:rsidRPr="00471BB8">
        <w:rPr>
          <w:rFonts w:ascii="Arial" w:hAnsi="Arial" w:cs="Arial"/>
        </w:rPr>
        <w:t xml:space="preserve"> en las que el fluido caloportador es agua sometida a presión y la temperatura máxima de servicio es superior a 110 </w:t>
      </w:r>
      <w:proofErr w:type="spellStart"/>
      <w:r w:rsidRPr="00471BB8">
        <w:rPr>
          <w:rFonts w:ascii="Arial" w:hAnsi="Arial" w:cs="Arial"/>
        </w:rPr>
        <w:t>ºC</w:t>
      </w:r>
      <w:proofErr w:type="spellEnd"/>
      <w:r w:rsidRPr="00471BB8">
        <w:rPr>
          <w:rFonts w:ascii="Arial" w:hAnsi="Arial" w:cs="Arial"/>
        </w:rPr>
        <w:t xml:space="preserve">. Pueden ser </w:t>
      </w:r>
      <w:proofErr w:type="spellStart"/>
      <w:r w:rsidRPr="00471BB8">
        <w:rPr>
          <w:rFonts w:ascii="Arial" w:hAnsi="Arial" w:cs="Arial"/>
        </w:rPr>
        <w:t>acuotubulares</w:t>
      </w:r>
      <w:proofErr w:type="spellEnd"/>
      <w:r w:rsidRPr="00471BB8">
        <w:rPr>
          <w:rFonts w:ascii="Arial" w:hAnsi="Arial" w:cs="Arial"/>
        </w:rPr>
        <w:t xml:space="preserve"> o </w:t>
      </w:r>
      <w:proofErr w:type="spellStart"/>
      <w:r w:rsidRPr="00471BB8">
        <w:rPr>
          <w:rFonts w:ascii="Arial" w:hAnsi="Arial" w:cs="Arial"/>
        </w:rPr>
        <w:t>pirotubulares</w:t>
      </w:r>
      <w:proofErr w:type="spellEnd"/>
      <w:r w:rsidRPr="00471BB8">
        <w:rPr>
          <w:rFonts w:ascii="Arial" w:hAnsi="Arial" w:cs="Arial"/>
        </w:rPr>
        <w:t xml:space="preserve">. </w:t>
      </w:r>
    </w:p>
    <w:p w14:paraId="78186FA5" w14:textId="4A33BA8C" w:rsidR="00B85042" w:rsidRPr="00471BB8" w:rsidRDefault="00B85042" w:rsidP="004F245F">
      <w:pPr>
        <w:pStyle w:val="Prrafodelista"/>
        <w:numPr>
          <w:ilvl w:val="0"/>
          <w:numId w:val="13"/>
        </w:numPr>
        <w:ind w:left="284" w:hanging="284"/>
        <w:rPr>
          <w:rFonts w:ascii="Arial" w:hAnsi="Arial" w:cs="Arial"/>
          <w:lang w:val="es-ES"/>
        </w:rPr>
      </w:pPr>
      <w:r w:rsidRPr="00CD6DE3">
        <w:rPr>
          <w:rFonts w:ascii="Arial" w:hAnsi="Arial" w:cs="Arial"/>
          <w:b/>
          <w:bCs/>
        </w:rPr>
        <w:t>Calderas de vapor</w:t>
      </w:r>
      <w:r w:rsidR="00CD6DE3">
        <w:rPr>
          <w:rFonts w:ascii="Arial" w:hAnsi="Arial" w:cs="Arial"/>
          <w:b/>
          <w:bCs/>
        </w:rPr>
        <w:t>:</w:t>
      </w:r>
      <w:r w:rsidRPr="00471BB8">
        <w:rPr>
          <w:rFonts w:ascii="Arial" w:hAnsi="Arial" w:cs="Arial"/>
        </w:rPr>
        <w:t xml:space="preserve"> en las que el fluido caloportador es vapor de agua. Pueden ser </w:t>
      </w:r>
      <w:proofErr w:type="spellStart"/>
      <w:r w:rsidRPr="00471BB8">
        <w:rPr>
          <w:rFonts w:ascii="Arial" w:hAnsi="Arial" w:cs="Arial"/>
        </w:rPr>
        <w:t>acuotubulares</w:t>
      </w:r>
      <w:proofErr w:type="spellEnd"/>
      <w:r w:rsidRPr="00471BB8">
        <w:rPr>
          <w:rFonts w:ascii="Arial" w:hAnsi="Arial" w:cs="Arial"/>
        </w:rPr>
        <w:t xml:space="preserve"> o </w:t>
      </w:r>
      <w:proofErr w:type="spellStart"/>
      <w:r w:rsidRPr="00471BB8">
        <w:rPr>
          <w:rFonts w:ascii="Arial" w:hAnsi="Arial" w:cs="Arial"/>
        </w:rPr>
        <w:t>pirotubulares</w:t>
      </w:r>
      <w:proofErr w:type="spellEnd"/>
      <w:r w:rsidRPr="00471BB8">
        <w:rPr>
          <w:rFonts w:ascii="Arial" w:hAnsi="Arial" w:cs="Arial"/>
        </w:rPr>
        <w:t xml:space="preserve">. </w:t>
      </w:r>
    </w:p>
    <w:p w14:paraId="5C800054" w14:textId="60428294" w:rsidR="00B85042" w:rsidRPr="004F245F" w:rsidRDefault="00B85042" w:rsidP="004F245F">
      <w:pPr>
        <w:pStyle w:val="Prrafodelista"/>
        <w:numPr>
          <w:ilvl w:val="0"/>
          <w:numId w:val="13"/>
        </w:numPr>
        <w:ind w:left="284" w:hanging="284"/>
        <w:rPr>
          <w:rFonts w:ascii="Arial" w:hAnsi="Arial" w:cs="Arial"/>
          <w:lang w:val="es-ES"/>
        </w:rPr>
      </w:pPr>
      <w:r w:rsidRPr="00CD6DE3">
        <w:rPr>
          <w:rFonts w:ascii="Arial" w:hAnsi="Arial" w:cs="Arial"/>
          <w:b/>
          <w:bCs/>
        </w:rPr>
        <w:t>Calderas de fluido térmico</w:t>
      </w:r>
      <w:r w:rsidR="00CD6DE3">
        <w:rPr>
          <w:rFonts w:ascii="Arial" w:hAnsi="Arial" w:cs="Arial"/>
        </w:rPr>
        <w:t>:</w:t>
      </w:r>
      <w:r w:rsidRPr="00471BB8">
        <w:rPr>
          <w:rFonts w:ascii="Arial" w:hAnsi="Arial" w:cs="Arial"/>
        </w:rPr>
        <w:t xml:space="preserve"> en las que el fluido caloportador es distinto al agua</w:t>
      </w:r>
      <w:r w:rsidR="004F245F">
        <w:rPr>
          <w:rFonts w:ascii="Arial" w:hAnsi="Arial" w:cs="Arial"/>
        </w:rPr>
        <w:t>, pudiendo ser únicamente</w:t>
      </w:r>
      <w:r w:rsidRPr="00471BB8">
        <w:rPr>
          <w:rFonts w:ascii="Arial" w:hAnsi="Arial" w:cs="Arial"/>
        </w:rPr>
        <w:t xml:space="preserve"> </w:t>
      </w:r>
      <w:proofErr w:type="spellStart"/>
      <w:r w:rsidRPr="00471BB8">
        <w:rPr>
          <w:rFonts w:ascii="Arial" w:hAnsi="Arial" w:cs="Arial"/>
        </w:rPr>
        <w:t>acuotubulares</w:t>
      </w:r>
      <w:proofErr w:type="spellEnd"/>
      <w:r w:rsidRPr="00471BB8">
        <w:rPr>
          <w:rFonts w:ascii="Arial" w:hAnsi="Arial" w:cs="Arial"/>
        </w:rPr>
        <w:t>.</w:t>
      </w:r>
    </w:p>
    <w:p w14:paraId="2986E618" w14:textId="77777777" w:rsidR="004F245F" w:rsidRPr="00471BB8" w:rsidRDefault="004F245F" w:rsidP="004F245F">
      <w:pPr>
        <w:pStyle w:val="Prrafodelista"/>
        <w:ind w:left="284"/>
        <w:rPr>
          <w:rFonts w:ascii="Arial" w:hAnsi="Arial" w:cs="Arial"/>
          <w:lang w:val="es-ES"/>
        </w:rPr>
      </w:pPr>
    </w:p>
    <w:p w14:paraId="145AB450" w14:textId="77777777" w:rsidR="00B814E4" w:rsidRDefault="00B814E4" w:rsidP="00174932">
      <w:pPr>
        <w:pStyle w:val="Subttulo"/>
        <w:numPr>
          <w:ilvl w:val="0"/>
          <w:numId w:val="0"/>
        </w:numPr>
        <w:jc w:val="center"/>
        <w:rPr>
          <w:sz w:val="28"/>
          <w:szCs w:val="28"/>
          <w:lang w:val="es-ES"/>
        </w:rPr>
      </w:pPr>
    </w:p>
    <w:p w14:paraId="6B41C1BD" w14:textId="7906C905" w:rsidR="00174932" w:rsidRPr="00174932" w:rsidRDefault="00174932" w:rsidP="00174932">
      <w:pPr>
        <w:pStyle w:val="Subttulo"/>
        <w:numPr>
          <w:ilvl w:val="0"/>
          <w:numId w:val="0"/>
        </w:numPr>
        <w:jc w:val="center"/>
        <w:rPr>
          <w:sz w:val="28"/>
          <w:szCs w:val="28"/>
          <w:lang w:val="es-ES"/>
        </w:rPr>
      </w:pPr>
      <w:r w:rsidRPr="00174932">
        <w:rPr>
          <w:sz w:val="28"/>
          <w:szCs w:val="28"/>
          <w:lang w:val="es-ES"/>
        </w:rPr>
        <w:lastRenderedPageBreak/>
        <w:t xml:space="preserve">Según </w:t>
      </w:r>
      <w:r>
        <w:rPr>
          <w:sz w:val="28"/>
          <w:szCs w:val="28"/>
          <w:lang w:val="es-ES"/>
        </w:rPr>
        <w:t>su combustible</w:t>
      </w:r>
    </w:p>
    <w:p w14:paraId="5EA5749F" w14:textId="77777777" w:rsidR="00B85042" w:rsidRPr="00471BB8" w:rsidRDefault="00B85042" w:rsidP="004F245F">
      <w:pPr>
        <w:pStyle w:val="Prrafodelista"/>
        <w:numPr>
          <w:ilvl w:val="0"/>
          <w:numId w:val="15"/>
        </w:numPr>
        <w:ind w:left="284" w:hanging="284"/>
        <w:rPr>
          <w:rFonts w:ascii="Arial" w:hAnsi="Arial" w:cs="Arial"/>
          <w:lang w:val="es-ES"/>
        </w:rPr>
      </w:pPr>
      <w:r w:rsidRPr="00471BB8">
        <w:rPr>
          <w:rFonts w:ascii="Arial" w:hAnsi="Arial" w:cs="Arial"/>
          <w:b/>
          <w:bCs/>
        </w:rPr>
        <w:t>Calderas de combustibles sólidos</w:t>
      </w:r>
      <w:r w:rsidRPr="00471BB8">
        <w:rPr>
          <w:rFonts w:ascii="Arial" w:hAnsi="Arial" w:cs="Arial"/>
        </w:rPr>
        <w:t>, tales como carbón, bagazo o material vegetal. Son complejas de operar por la forma de alimentación, generan cenizas y suciedad y son de difícil control de la combustión. Su principal ventaja es que los combustibles son de bajo precio o en algunos casos gratis, por tratarse de subproductos de un proceso como por ejemplo el bagazo de caña de azúcar en las industrias azucareras del mundo.</w:t>
      </w:r>
    </w:p>
    <w:p w14:paraId="0C77D2A7" w14:textId="77777777" w:rsidR="00B85042" w:rsidRPr="00471BB8" w:rsidRDefault="00B85042" w:rsidP="004F245F">
      <w:pPr>
        <w:pStyle w:val="Prrafodelista"/>
        <w:numPr>
          <w:ilvl w:val="0"/>
          <w:numId w:val="15"/>
        </w:numPr>
        <w:ind w:left="284" w:hanging="284"/>
        <w:rPr>
          <w:rFonts w:ascii="Arial" w:hAnsi="Arial" w:cs="Arial"/>
          <w:lang w:val="es-ES"/>
        </w:rPr>
      </w:pPr>
      <w:r w:rsidRPr="004F245F">
        <w:rPr>
          <w:rFonts w:ascii="Arial" w:hAnsi="Arial" w:cs="Arial"/>
          <w:b/>
          <w:bCs/>
        </w:rPr>
        <w:t>Cal</w:t>
      </w:r>
      <w:r w:rsidRPr="00471BB8">
        <w:rPr>
          <w:rFonts w:ascii="Arial" w:hAnsi="Arial" w:cs="Arial"/>
          <w:b/>
          <w:bCs/>
        </w:rPr>
        <w:t>deras de combustibles líquidos</w:t>
      </w:r>
      <w:r w:rsidRPr="00471BB8">
        <w:rPr>
          <w:rFonts w:ascii="Arial" w:hAnsi="Arial" w:cs="Arial"/>
        </w:rPr>
        <w:t>, tales como gasolinas, gasóleos y fuelóleos, que deben ser atomizados para facilitar su mezcla con el aire comburente y, en algunos casos, precalentados para mantener la fluidez y permitir su bombeo desde el lugar de almacenamiento al quemador.</w:t>
      </w:r>
    </w:p>
    <w:p w14:paraId="6BD910CE" w14:textId="5A2CB90A" w:rsidR="00B85042" w:rsidRPr="00471BB8" w:rsidRDefault="004F245F" w:rsidP="004F245F">
      <w:pPr>
        <w:pStyle w:val="Prrafodelista"/>
        <w:numPr>
          <w:ilvl w:val="0"/>
          <w:numId w:val="15"/>
        </w:numPr>
        <w:ind w:left="284" w:hanging="284"/>
        <w:rPr>
          <w:rFonts w:ascii="Arial" w:hAnsi="Arial" w:cs="Arial"/>
          <w:lang w:val="es-ES"/>
        </w:rPr>
      </w:pPr>
      <w:r>
        <w:rPr>
          <w:rFonts w:ascii="Arial" w:hAnsi="Arial" w:cs="Arial"/>
          <w:b/>
          <w:bCs/>
        </w:rPr>
        <w:t>C</w:t>
      </w:r>
      <w:r w:rsidR="00B85042" w:rsidRPr="00471BB8">
        <w:rPr>
          <w:rFonts w:ascii="Arial" w:hAnsi="Arial" w:cs="Arial"/>
          <w:b/>
          <w:bCs/>
        </w:rPr>
        <w:t>alderas de combustibles gaseosos</w:t>
      </w:r>
      <w:r w:rsidR="00B85042" w:rsidRPr="00471BB8">
        <w:rPr>
          <w:rFonts w:ascii="Arial" w:hAnsi="Arial" w:cs="Arial"/>
        </w:rPr>
        <w:t>, tales como el gas natural y los gases licuados del petróleo (propano y butano). Son de fácil control de combustión y requieren menos frecuencia de mantenimiento, ya que los gases se transportan por la propia presión del sistema. Sin embargo, son más costosas de operar por el coste del combustible y requieren más cuidados por tratarse de combustibles explosivos.</w:t>
      </w:r>
    </w:p>
    <w:p w14:paraId="0040E13B" w14:textId="68FE4C79" w:rsidR="00174932" w:rsidRPr="00174932" w:rsidRDefault="00174932" w:rsidP="004F245F">
      <w:pPr>
        <w:pStyle w:val="Subttulo"/>
        <w:numPr>
          <w:ilvl w:val="0"/>
          <w:numId w:val="0"/>
        </w:numPr>
        <w:jc w:val="center"/>
        <w:rPr>
          <w:sz w:val="28"/>
          <w:szCs w:val="28"/>
          <w:lang w:val="es-ES"/>
        </w:rPr>
      </w:pPr>
      <w:r w:rsidRPr="00174932">
        <w:rPr>
          <w:sz w:val="28"/>
          <w:szCs w:val="28"/>
          <w:lang w:val="es-ES"/>
        </w:rPr>
        <w:t xml:space="preserve">Según </w:t>
      </w:r>
      <w:r>
        <w:rPr>
          <w:sz w:val="28"/>
          <w:szCs w:val="28"/>
          <w:lang w:val="es-ES"/>
        </w:rPr>
        <w:t>el tiro</w:t>
      </w:r>
    </w:p>
    <w:p w14:paraId="585F0685" w14:textId="77777777" w:rsidR="00B85042" w:rsidRPr="00471BB8" w:rsidRDefault="00B85042" w:rsidP="004F245F">
      <w:pPr>
        <w:pStyle w:val="Prrafodelista"/>
        <w:ind w:left="0"/>
        <w:rPr>
          <w:rFonts w:ascii="Arial" w:hAnsi="Arial" w:cs="Arial"/>
          <w:lang w:val="es-ES"/>
        </w:rPr>
      </w:pPr>
      <w:r w:rsidRPr="00471BB8">
        <w:rPr>
          <w:rFonts w:ascii="Arial" w:hAnsi="Arial" w:cs="Arial"/>
        </w:rPr>
        <w:t>De acuerdo con la forma como se genera el caudal de aire necesario para iniciar y mantener el proceso de combustión y tras éste evacuar los productos originados, las calderas se clasifican en:</w:t>
      </w:r>
    </w:p>
    <w:p w14:paraId="508A0A76" w14:textId="0E95433D" w:rsidR="00B85042" w:rsidRPr="00471BB8" w:rsidRDefault="004F245F" w:rsidP="004F245F">
      <w:pPr>
        <w:pStyle w:val="Prrafodelista"/>
        <w:numPr>
          <w:ilvl w:val="0"/>
          <w:numId w:val="16"/>
        </w:numPr>
        <w:ind w:left="284" w:hanging="284"/>
        <w:rPr>
          <w:rFonts w:ascii="Arial" w:hAnsi="Arial" w:cs="Arial"/>
          <w:lang w:val="es-ES"/>
        </w:rPr>
      </w:pPr>
      <w:r w:rsidRPr="004F245F">
        <w:rPr>
          <w:rFonts w:ascii="Arial" w:hAnsi="Arial" w:cs="Arial"/>
          <w:b/>
          <w:bCs/>
        </w:rPr>
        <w:t>C</w:t>
      </w:r>
      <w:r w:rsidR="00B85042" w:rsidRPr="004F245F">
        <w:rPr>
          <w:rFonts w:ascii="Arial" w:hAnsi="Arial" w:cs="Arial"/>
          <w:b/>
          <w:bCs/>
        </w:rPr>
        <w:t>alderas de tiro natural,</w:t>
      </w:r>
      <w:r w:rsidR="00B85042" w:rsidRPr="00471BB8">
        <w:rPr>
          <w:rFonts w:ascii="Arial" w:hAnsi="Arial" w:cs="Arial"/>
        </w:rPr>
        <w:t xml:space="preserve"> en las que la entrada y salida del aire de combustión y los gases no son asistidas por ventiladores, sino que el flujo de ellos se da por circulación natural debido a la diferencia de densidad de estos fluidos.</w:t>
      </w:r>
    </w:p>
    <w:p w14:paraId="5AC0369E" w14:textId="50E52297" w:rsidR="00B85042" w:rsidRPr="00471BB8" w:rsidRDefault="004F245F" w:rsidP="004F245F">
      <w:pPr>
        <w:pStyle w:val="Prrafodelista"/>
        <w:numPr>
          <w:ilvl w:val="0"/>
          <w:numId w:val="16"/>
        </w:numPr>
        <w:ind w:left="284" w:hanging="284"/>
        <w:rPr>
          <w:rFonts w:ascii="Arial" w:hAnsi="Arial" w:cs="Arial"/>
          <w:lang w:val="es-ES"/>
        </w:rPr>
      </w:pPr>
      <w:r>
        <w:rPr>
          <w:rFonts w:ascii="Arial" w:hAnsi="Arial" w:cs="Arial"/>
          <w:b/>
          <w:bCs/>
          <w:lang w:val="es-ES"/>
        </w:rPr>
        <w:t>C</w:t>
      </w:r>
      <w:proofErr w:type="spellStart"/>
      <w:r w:rsidR="00B85042" w:rsidRPr="004F245F">
        <w:rPr>
          <w:rFonts w:ascii="Arial" w:hAnsi="Arial" w:cs="Arial"/>
          <w:b/>
          <w:bCs/>
        </w:rPr>
        <w:t>alderas</w:t>
      </w:r>
      <w:proofErr w:type="spellEnd"/>
      <w:r w:rsidR="00B85042" w:rsidRPr="004F245F">
        <w:rPr>
          <w:rFonts w:ascii="Arial" w:hAnsi="Arial" w:cs="Arial"/>
          <w:b/>
          <w:bCs/>
        </w:rPr>
        <w:t xml:space="preserve"> presurizadas</w:t>
      </w:r>
      <w:r>
        <w:rPr>
          <w:rFonts w:ascii="Arial" w:hAnsi="Arial" w:cs="Arial"/>
        </w:rPr>
        <w:t>:</w:t>
      </w:r>
      <w:r w:rsidR="00B85042" w:rsidRPr="00471BB8">
        <w:rPr>
          <w:rFonts w:ascii="Arial" w:hAnsi="Arial" w:cs="Arial"/>
        </w:rPr>
        <w:t xml:space="preserve"> en las que un ventilador de tiro forzado inyecta el aire de combustión al hogar, mientras que los gases producidos salen por la presión generada en el hogar.</w:t>
      </w:r>
    </w:p>
    <w:p w14:paraId="1AFC3EDE" w14:textId="74A10885" w:rsidR="00B85042" w:rsidRPr="005D6408" w:rsidRDefault="004F245F" w:rsidP="004F245F">
      <w:pPr>
        <w:pStyle w:val="Prrafodelista"/>
        <w:numPr>
          <w:ilvl w:val="0"/>
          <w:numId w:val="16"/>
        </w:numPr>
        <w:ind w:left="284" w:hanging="284"/>
        <w:rPr>
          <w:rFonts w:ascii="Arial" w:hAnsi="Arial" w:cs="Arial"/>
          <w:lang w:val="es-ES"/>
        </w:rPr>
      </w:pPr>
      <w:r>
        <w:rPr>
          <w:rFonts w:ascii="Arial" w:hAnsi="Arial" w:cs="Arial"/>
          <w:b/>
          <w:bCs/>
        </w:rPr>
        <w:t>C</w:t>
      </w:r>
      <w:r w:rsidR="00B85042" w:rsidRPr="004F245F">
        <w:rPr>
          <w:rFonts w:ascii="Arial" w:hAnsi="Arial" w:cs="Arial"/>
          <w:b/>
          <w:bCs/>
        </w:rPr>
        <w:t>alderas de tiro equilibrado</w:t>
      </w:r>
      <w:r>
        <w:rPr>
          <w:rFonts w:ascii="Arial" w:hAnsi="Arial" w:cs="Arial"/>
        </w:rPr>
        <w:t>:</w:t>
      </w:r>
      <w:r w:rsidR="00B85042" w:rsidRPr="00471BB8">
        <w:rPr>
          <w:rFonts w:ascii="Arial" w:hAnsi="Arial" w:cs="Arial"/>
        </w:rPr>
        <w:t xml:space="preserve"> en las que un ventilador de tiro forzado inyecta el aire de combustión al hogar y un ventilador de tiro inducido extrae de la cámara los gases generados, manteniendo la presión del hogar ligeramente negativa (presión de succión).</w:t>
      </w:r>
    </w:p>
    <w:p w14:paraId="6ED10849" w14:textId="77777777" w:rsidR="005D6408" w:rsidRPr="005D6408" w:rsidRDefault="005D6408" w:rsidP="005D6408">
      <w:pPr>
        <w:pStyle w:val="Subttulo"/>
        <w:jc w:val="center"/>
        <w:rPr>
          <w:sz w:val="28"/>
          <w:szCs w:val="28"/>
        </w:rPr>
      </w:pPr>
      <w:r>
        <w:rPr>
          <w:sz w:val="28"/>
          <w:szCs w:val="28"/>
        </w:rPr>
        <w:t>Según</w:t>
      </w:r>
      <w:r w:rsidRPr="005D6408">
        <w:rPr>
          <w:sz w:val="28"/>
          <w:szCs w:val="28"/>
        </w:rPr>
        <w:t xml:space="preserve"> el eje de la caldera</w:t>
      </w:r>
    </w:p>
    <w:p w14:paraId="6437D80C" w14:textId="77777777" w:rsidR="005D6408" w:rsidRPr="005D6408" w:rsidRDefault="005D6408" w:rsidP="005D6408">
      <w:pPr>
        <w:pStyle w:val="Prrafodelista"/>
        <w:numPr>
          <w:ilvl w:val="0"/>
          <w:numId w:val="7"/>
        </w:numPr>
        <w:ind w:left="284" w:hanging="284"/>
        <w:rPr>
          <w:rFonts w:ascii="Arial" w:hAnsi="Arial" w:cs="Arial"/>
          <w:b/>
          <w:bCs/>
          <w:lang w:val="es-ES"/>
        </w:rPr>
      </w:pPr>
      <w:r w:rsidRPr="005D6408">
        <w:rPr>
          <w:rFonts w:ascii="Arial" w:hAnsi="Arial" w:cs="Arial"/>
          <w:b/>
          <w:bCs/>
          <w:lang w:val="es-ES"/>
        </w:rPr>
        <w:t>Caldera horizontal</w:t>
      </w:r>
    </w:p>
    <w:p w14:paraId="4D682431" w14:textId="77777777" w:rsidR="005D6408" w:rsidRPr="005D6408" w:rsidRDefault="005D6408" w:rsidP="005D6408">
      <w:pPr>
        <w:pStyle w:val="Prrafodelista"/>
        <w:numPr>
          <w:ilvl w:val="0"/>
          <w:numId w:val="7"/>
        </w:numPr>
        <w:ind w:left="284" w:hanging="284"/>
        <w:rPr>
          <w:rFonts w:ascii="Arial" w:hAnsi="Arial" w:cs="Arial"/>
          <w:b/>
          <w:bCs/>
          <w:lang w:val="es-ES"/>
        </w:rPr>
      </w:pPr>
      <w:r w:rsidRPr="005D6408">
        <w:rPr>
          <w:rFonts w:ascii="Arial" w:hAnsi="Arial" w:cs="Arial"/>
          <w:b/>
          <w:bCs/>
          <w:lang w:val="es-ES"/>
        </w:rPr>
        <w:t>Caldera vertical</w:t>
      </w:r>
    </w:p>
    <w:p w14:paraId="2F4151DB" w14:textId="77777777" w:rsidR="005D6408" w:rsidRPr="005D6408" w:rsidRDefault="005D6408" w:rsidP="005D6408">
      <w:pPr>
        <w:pStyle w:val="Prrafodelista"/>
        <w:numPr>
          <w:ilvl w:val="0"/>
          <w:numId w:val="7"/>
        </w:numPr>
        <w:ind w:left="284" w:hanging="284"/>
        <w:rPr>
          <w:rFonts w:ascii="Arial" w:hAnsi="Arial" w:cs="Arial"/>
          <w:b/>
          <w:bCs/>
          <w:lang w:val="es-ES"/>
        </w:rPr>
      </w:pPr>
      <w:r w:rsidRPr="005D6408">
        <w:rPr>
          <w:rFonts w:ascii="Arial" w:hAnsi="Arial" w:cs="Arial"/>
          <w:b/>
          <w:bCs/>
          <w:lang w:val="es-ES"/>
        </w:rPr>
        <w:t>Caldera inclinada</w:t>
      </w:r>
    </w:p>
    <w:p w14:paraId="77EE012B" w14:textId="77777777" w:rsidR="005D6408" w:rsidRPr="005D6408" w:rsidRDefault="005D6408" w:rsidP="005D6408">
      <w:pPr>
        <w:pStyle w:val="Subttulo"/>
        <w:jc w:val="center"/>
        <w:rPr>
          <w:sz w:val="28"/>
          <w:szCs w:val="28"/>
          <w:lang w:val="es-ES"/>
        </w:rPr>
      </w:pPr>
      <w:r w:rsidRPr="005D6408">
        <w:rPr>
          <w:sz w:val="28"/>
          <w:szCs w:val="28"/>
          <w:lang w:val="es-ES"/>
        </w:rPr>
        <w:t>Según la presión del trabajo</w:t>
      </w:r>
    </w:p>
    <w:p w14:paraId="00AFBAD2" w14:textId="77777777" w:rsidR="005D6408" w:rsidRPr="005D6408" w:rsidRDefault="005D6408" w:rsidP="005D6408">
      <w:pPr>
        <w:pStyle w:val="Prrafodelista"/>
        <w:numPr>
          <w:ilvl w:val="0"/>
          <w:numId w:val="8"/>
        </w:numPr>
        <w:ind w:left="284" w:hanging="284"/>
        <w:rPr>
          <w:rFonts w:ascii="Arial" w:hAnsi="Arial" w:cs="Arial"/>
          <w:b/>
          <w:bCs/>
          <w:lang w:val="es-ES"/>
        </w:rPr>
      </w:pPr>
      <w:r w:rsidRPr="005D6408">
        <w:rPr>
          <w:rFonts w:ascii="Arial" w:hAnsi="Arial" w:cs="Arial"/>
          <w:b/>
          <w:bCs/>
          <w:lang w:val="es-ES"/>
        </w:rPr>
        <w:t>Baja presión</w:t>
      </w:r>
    </w:p>
    <w:p w14:paraId="709EC8DA" w14:textId="77777777" w:rsidR="005D6408" w:rsidRPr="005D6408" w:rsidRDefault="005D6408" w:rsidP="005D6408">
      <w:pPr>
        <w:pStyle w:val="Prrafodelista"/>
        <w:numPr>
          <w:ilvl w:val="0"/>
          <w:numId w:val="8"/>
        </w:numPr>
        <w:ind w:left="284" w:hanging="284"/>
        <w:rPr>
          <w:rFonts w:ascii="Arial" w:hAnsi="Arial" w:cs="Arial"/>
          <w:b/>
          <w:bCs/>
          <w:lang w:val="es-ES"/>
        </w:rPr>
      </w:pPr>
      <w:r w:rsidRPr="005D6408">
        <w:rPr>
          <w:rFonts w:ascii="Arial" w:hAnsi="Arial" w:cs="Arial"/>
          <w:b/>
          <w:bCs/>
          <w:lang w:val="es-ES"/>
        </w:rPr>
        <w:t>Alta presión</w:t>
      </w:r>
    </w:p>
    <w:p w14:paraId="168C46BD" w14:textId="77777777" w:rsidR="005D6408" w:rsidRPr="005D6408" w:rsidRDefault="005D6408" w:rsidP="005D6408">
      <w:pPr>
        <w:pStyle w:val="Subttulo"/>
        <w:jc w:val="center"/>
        <w:rPr>
          <w:sz w:val="28"/>
          <w:szCs w:val="28"/>
          <w:lang w:val="es-ES"/>
        </w:rPr>
      </w:pPr>
      <w:r>
        <w:rPr>
          <w:sz w:val="28"/>
          <w:szCs w:val="28"/>
          <w:lang w:val="es-ES"/>
        </w:rPr>
        <w:t>Según</w:t>
      </w:r>
      <w:r w:rsidRPr="005D6408">
        <w:rPr>
          <w:sz w:val="28"/>
          <w:szCs w:val="28"/>
          <w:lang w:val="es-ES"/>
        </w:rPr>
        <w:t xml:space="preserve"> el paso por los tubos de la caldera</w:t>
      </w:r>
    </w:p>
    <w:p w14:paraId="1E828320" w14:textId="77777777" w:rsidR="005D6408" w:rsidRPr="005D6408" w:rsidRDefault="005D6408" w:rsidP="005D6408">
      <w:pPr>
        <w:pStyle w:val="Prrafodelista"/>
        <w:numPr>
          <w:ilvl w:val="0"/>
          <w:numId w:val="9"/>
        </w:numPr>
        <w:ind w:left="284" w:hanging="284"/>
        <w:rPr>
          <w:rFonts w:ascii="Arial" w:hAnsi="Arial" w:cs="Arial"/>
          <w:b/>
          <w:bCs/>
          <w:lang w:val="es-ES"/>
        </w:rPr>
      </w:pPr>
      <w:r w:rsidRPr="005D6408">
        <w:rPr>
          <w:rFonts w:ascii="Arial" w:hAnsi="Arial" w:cs="Arial"/>
          <w:b/>
          <w:bCs/>
          <w:lang w:val="es-ES"/>
        </w:rPr>
        <w:t>Caldera pirotubular</w:t>
      </w:r>
    </w:p>
    <w:p w14:paraId="0FED1A86" w14:textId="77777777" w:rsidR="005D6408" w:rsidRPr="005D6408" w:rsidRDefault="005D6408" w:rsidP="005D6408">
      <w:pPr>
        <w:pStyle w:val="Prrafodelista"/>
        <w:numPr>
          <w:ilvl w:val="0"/>
          <w:numId w:val="9"/>
        </w:numPr>
        <w:ind w:left="284" w:hanging="284"/>
        <w:rPr>
          <w:rFonts w:ascii="Arial" w:hAnsi="Arial" w:cs="Arial"/>
          <w:b/>
          <w:bCs/>
          <w:lang w:val="es-ES"/>
        </w:rPr>
      </w:pPr>
      <w:r w:rsidRPr="005D6408">
        <w:rPr>
          <w:rFonts w:ascii="Arial" w:hAnsi="Arial" w:cs="Arial"/>
          <w:b/>
          <w:bCs/>
          <w:lang w:val="es-ES"/>
        </w:rPr>
        <w:t>Caldera humotubular</w:t>
      </w:r>
    </w:p>
    <w:p w14:paraId="161F4D7D" w14:textId="77777777" w:rsidR="005D6408" w:rsidRPr="00B93467" w:rsidRDefault="005D6408" w:rsidP="005D6408">
      <w:pPr>
        <w:pStyle w:val="Prrafodelista"/>
        <w:numPr>
          <w:ilvl w:val="0"/>
          <w:numId w:val="9"/>
        </w:numPr>
        <w:ind w:left="284" w:hanging="284"/>
        <w:rPr>
          <w:rFonts w:ascii="Arial" w:hAnsi="Arial" w:cs="Arial"/>
          <w:b/>
          <w:bCs/>
          <w:lang w:val="es-ES"/>
        </w:rPr>
      </w:pPr>
      <w:r w:rsidRPr="005D6408">
        <w:rPr>
          <w:rFonts w:ascii="Arial" w:hAnsi="Arial" w:cs="Arial"/>
          <w:b/>
          <w:bCs/>
        </w:rPr>
        <w:t>Verticales:</w:t>
      </w:r>
      <w:r w:rsidRPr="005D6408">
        <w:rPr>
          <w:rFonts w:ascii="Arial" w:hAnsi="Arial" w:cs="Arial"/>
        </w:rPr>
        <w:t xml:space="preserve"> </w:t>
      </w:r>
      <w:r w:rsidRPr="001605F7">
        <w:rPr>
          <w:rFonts w:ascii="Arial" w:hAnsi="Arial" w:cs="Arial"/>
        </w:rPr>
        <w:t>si va de la parte inferior a la superior de la caldera.</w:t>
      </w:r>
    </w:p>
    <w:p w14:paraId="49EC80D6" w14:textId="77777777" w:rsidR="005D6408" w:rsidRPr="00B93467" w:rsidRDefault="005D6408" w:rsidP="005D6408">
      <w:pPr>
        <w:pStyle w:val="Prrafodelista"/>
        <w:numPr>
          <w:ilvl w:val="0"/>
          <w:numId w:val="9"/>
        </w:numPr>
        <w:ind w:left="284" w:hanging="284"/>
        <w:rPr>
          <w:rFonts w:ascii="Arial" w:hAnsi="Arial" w:cs="Arial"/>
          <w:b/>
          <w:bCs/>
          <w:lang w:val="es-ES"/>
        </w:rPr>
      </w:pPr>
      <w:r w:rsidRPr="005D6408">
        <w:rPr>
          <w:rFonts w:ascii="Arial" w:hAnsi="Arial" w:cs="Arial"/>
          <w:b/>
          <w:bCs/>
        </w:rPr>
        <w:t>Horizontales:</w:t>
      </w:r>
      <w:r w:rsidRPr="001605F7">
        <w:rPr>
          <w:rFonts w:ascii="Arial" w:hAnsi="Arial" w:cs="Arial"/>
        </w:rPr>
        <w:t xml:space="preserve"> si va de la parte delantera a la trasera. </w:t>
      </w:r>
    </w:p>
    <w:p w14:paraId="11177613" w14:textId="4FE0472E" w:rsidR="005D6408" w:rsidRPr="005D6408" w:rsidRDefault="005D6408" w:rsidP="005D6408">
      <w:pPr>
        <w:pStyle w:val="Subttulo"/>
        <w:jc w:val="center"/>
        <w:rPr>
          <w:sz w:val="28"/>
          <w:szCs w:val="28"/>
        </w:rPr>
      </w:pPr>
      <w:r>
        <w:rPr>
          <w:sz w:val="28"/>
          <w:szCs w:val="28"/>
        </w:rPr>
        <w:lastRenderedPageBreak/>
        <w:t xml:space="preserve">Según el </w:t>
      </w:r>
      <w:r w:rsidRPr="005D6408">
        <w:rPr>
          <w:sz w:val="28"/>
          <w:szCs w:val="28"/>
        </w:rPr>
        <w:t>número de haces tubulares</w:t>
      </w:r>
    </w:p>
    <w:p w14:paraId="4C1972B2" w14:textId="77777777" w:rsidR="005D6408" w:rsidRPr="005D6408" w:rsidRDefault="005D6408" w:rsidP="005D6408">
      <w:pPr>
        <w:pStyle w:val="Prrafodelista"/>
        <w:numPr>
          <w:ilvl w:val="0"/>
          <w:numId w:val="9"/>
        </w:numPr>
        <w:ind w:left="284" w:hanging="284"/>
        <w:rPr>
          <w:rFonts w:ascii="Arial" w:hAnsi="Arial" w:cs="Arial"/>
          <w:b/>
          <w:bCs/>
        </w:rPr>
      </w:pPr>
      <w:r w:rsidRPr="005D6408">
        <w:rPr>
          <w:rFonts w:ascii="Arial" w:hAnsi="Arial" w:cs="Arial"/>
          <w:b/>
          <w:bCs/>
        </w:rPr>
        <w:t xml:space="preserve">Calderas de un paso de recorrido de los gases. </w:t>
      </w:r>
    </w:p>
    <w:p w14:paraId="1B2FE56A" w14:textId="68B591C2" w:rsidR="00B814E4" w:rsidRPr="00B814E4" w:rsidRDefault="005D6408" w:rsidP="00B814E4">
      <w:pPr>
        <w:pStyle w:val="Prrafodelista"/>
        <w:numPr>
          <w:ilvl w:val="0"/>
          <w:numId w:val="9"/>
        </w:numPr>
        <w:ind w:left="284" w:hanging="284"/>
        <w:rPr>
          <w:rFonts w:ascii="Arial" w:hAnsi="Arial" w:cs="Arial"/>
          <w:b/>
          <w:bCs/>
          <w:lang w:val="es-ES"/>
        </w:rPr>
      </w:pPr>
      <w:r w:rsidRPr="005D6408">
        <w:rPr>
          <w:rFonts w:ascii="Arial" w:hAnsi="Arial" w:cs="Arial"/>
          <w:b/>
          <w:bCs/>
        </w:rPr>
        <w:t>Calderas de varios pasos de gases.</w:t>
      </w:r>
    </w:p>
    <w:p w14:paraId="63262CAD" w14:textId="0B2B678B" w:rsidR="00174932" w:rsidRDefault="00174932" w:rsidP="00174932">
      <w:pPr>
        <w:pStyle w:val="Ttulo"/>
        <w:jc w:val="center"/>
        <w:rPr>
          <w:color w:val="FF0066"/>
          <w:lang w:val="es-ES"/>
        </w:rPr>
      </w:pPr>
      <w:r w:rsidRPr="0062114D">
        <w:rPr>
          <w:color w:val="FF0066"/>
          <w:lang w:val="es-ES"/>
        </w:rPr>
        <w:t>DISPOSITIVOS DE SEGURIDAD</w:t>
      </w:r>
    </w:p>
    <w:p w14:paraId="6B846077" w14:textId="77777777" w:rsidR="005D6408" w:rsidRDefault="005D6408" w:rsidP="00174932">
      <w:pPr>
        <w:rPr>
          <w:rFonts w:ascii="Arial" w:hAnsi="Arial" w:cs="Arial"/>
        </w:rPr>
      </w:pPr>
    </w:p>
    <w:p w14:paraId="4A8CD1E6" w14:textId="5480C7F8" w:rsidR="00174932" w:rsidRPr="00471BB8" w:rsidRDefault="00174932" w:rsidP="00174932">
      <w:pPr>
        <w:rPr>
          <w:rFonts w:ascii="Arial" w:hAnsi="Arial" w:cs="Arial"/>
        </w:rPr>
      </w:pPr>
      <w:r w:rsidRPr="00471BB8">
        <w:rPr>
          <w:rFonts w:ascii="Arial" w:hAnsi="Arial" w:cs="Arial"/>
        </w:rPr>
        <w:t>Estos dispositivos, que requieren supervisión continua, se sitúan directamente en la caldera o en la instalación encargada de distribuir el fluido caliente desde ésta hasta los puntos de consumo. Se clasifican en dos grupos:</w:t>
      </w:r>
    </w:p>
    <w:p w14:paraId="175D315C" w14:textId="77777777" w:rsidR="00174932" w:rsidRPr="00471BB8" w:rsidRDefault="00174932" w:rsidP="00174932">
      <w:pPr>
        <w:rPr>
          <w:rFonts w:ascii="Arial" w:hAnsi="Arial" w:cs="Arial"/>
        </w:rPr>
      </w:pPr>
      <w:r w:rsidRPr="00471BB8">
        <w:rPr>
          <w:rFonts w:ascii="Arial" w:hAnsi="Arial" w:cs="Arial"/>
          <w:b/>
          <w:bCs/>
          <w:sz w:val="24"/>
          <w:szCs w:val="24"/>
        </w:rPr>
        <w:t>Dispositivos de seguridad obligatorios:</w:t>
      </w:r>
      <w:r w:rsidRPr="00471BB8">
        <w:rPr>
          <w:rFonts w:ascii="Arial" w:hAnsi="Arial" w:cs="Arial"/>
        </w:rPr>
        <w:t xml:space="preserve"> Su función principal es bloquear el quemador cuando se rebasen los parámetros admisibles de funcionamiento: </w:t>
      </w:r>
    </w:p>
    <w:p w14:paraId="6D3B50DD" w14:textId="77777777" w:rsidR="00174932" w:rsidRPr="00471BB8" w:rsidRDefault="00174932" w:rsidP="00174932">
      <w:pPr>
        <w:pStyle w:val="Prrafodelista"/>
        <w:numPr>
          <w:ilvl w:val="0"/>
          <w:numId w:val="11"/>
        </w:numPr>
        <w:ind w:left="284" w:hanging="284"/>
        <w:rPr>
          <w:rFonts w:ascii="Arial" w:hAnsi="Arial" w:cs="Arial"/>
        </w:rPr>
      </w:pPr>
      <w:r w:rsidRPr="00471BB8">
        <w:rPr>
          <w:rFonts w:ascii="Arial" w:hAnsi="Arial" w:cs="Arial"/>
        </w:rPr>
        <w:t xml:space="preserve">Válvulas de seguridad, para prevenir un exceso de presión. </w:t>
      </w:r>
    </w:p>
    <w:p w14:paraId="179A2234" w14:textId="77777777" w:rsidR="00174932" w:rsidRPr="00471BB8" w:rsidRDefault="00174932" w:rsidP="00174932">
      <w:pPr>
        <w:pStyle w:val="Prrafodelista"/>
        <w:numPr>
          <w:ilvl w:val="0"/>
          <w:numId w:val="11"/>
        </w:numPr>
        <w:ind w:left="284" w:hanging="284"/>
        <w:rPr>
          <w:rFonts w:ascii="Arial" w:hAnsi="Arial" w:cs="Arial"/>
          <w:lang w:val="es-ES"/>
        </w:rPr>
      </w:pPr>
      <w:r w:rsidRPr="00471BB8">
        <w:rPr>
          <w:rFonts w:ascii="Arial" w:hAnsi="Arial" w:cs="Arial"/>
        </w:rPr>
        <w:t xml:space="preserve">Limitador de nivel mínimo, que protege a la caldera de la falta de fluido caloportador. </w:t>
      </w:r>
    </w:p>
    <w:p w14:paraId="0F1ED85F" w14:textId="77777777" w:rsidR="00174932" w:rsidRPr="00471BB8" w:rsidRDefault="00174932" w:rsidP="00174932">
      <w:pPr>
        <w:pStyle w:val="Prrafodelista"/>
        <w:numPr>
          <w:ilvl w:val="0"/>
          <w:numId w:val="11"/>
        </w:numPr>
        <w:ind w:left="284" w:hanging="284"/>
        <w:rPr>
          <w:rFonts w:ascii="Arial" w:hAnsi="Arial" w:cs="Arial"/>
          <w:lang w:val="es-ES"/>
        </w:rPr>
      </w:pPr>
      <w:r w:rsidRPr="00471BB8">
        <w:rPr>
          <w:rFonts w:ascii="Arial" w:hAnsi="Arial" w:cs="Arial"/>
        </w:rPr>
        <w:t>Presostato de seguridad, que protege a la caldera contra el incremento de presión.</w:t>
      </w:r>
    </w:p>
    <w:p w14:paraId="2D5F5FD2" w14:textId="77777777" w:rsidR="00174932" w:rsidRPr="00B814E4" w:rsidRDefault="00174932" w:rsidP="00B814E4">
      <w:pPr>
        <w:pStyle w:val="Subttulo"/>
        <w:jc w:val="center"/>
        <w:rPr>
          <w:sz w:val="28"/>
          <w:szCs w:val="28"/>
          <w:lang w:val="es-ES"/>
        </w:rPr>
      </w:pPr>
      <w:r w:rsidRPr="00B814E4">
        <w:rPr>
          <w:sz w:val="28"/>
          <w:szCs w:val="28"/>
          <w:lang w:val="es-ES"/>
        </w:rPr>
        <w:t>Seguridad suplementaria</w:t>
      </w:r>
    </w:p>
    <w:p w14:paraId="3EEBD4AE" w14:textId="77777777" w:rsidR="00174932" w:rsidRPr="00471BB8" w:rsidRDefault="00174932" w:rsidP="00174932">
      <w:pPr>
        <w:rPr>
          <w:rFonts w:ascii="Arial" w:hAnsi="Arial" w:cs="Arial"/>
        </w:rPr>
      </w:pPr>
      <w:r w:rsidRPr="00471BB8">
        <w:rPr>
          <w:rFonts w:ascii="Arial" w:hAnsi="Arial" w:cs="Arial"/>
        </w:rPr>
        <w:t>Su función principal es garantizar el correcto funcionamiento de la caldera y prevenir su deterioro:</w:t>
      </w:r>
    </w:p>
    <w:p w14:paraId="784AE56F" w14:textId="77777777" w:rsidR="00174932" w:rsidRPr="00471BB8" w:rsidRDefault="00174932" w:rsidP="005D6408">
      <w:pPr>
        <w:pStyle w:val="Prrafodelista"/>
        <w:numPr>
          <w:ilvl w:val="0"/>
          <w:numId w:val="12"/>
        </w:numPr>
        <w:ind w:left="284" w:hanging="284"/>
        <w:rPr>
          <w:rFonts w:ascii="Arial" w:hAnsi="Arial" w:cs="Arial"/>
          <w:lang w:val="es-ES"/>
        </w:rPr>
      </w:pPr>
      <w:r w:rsidRPr="00471BB8">
        <w:rPr>
          <w:rFonts w:ascii="Arial" w:hAnsi="Arial" w:cs="Arial"/>
        </w:rPr>
        <w:t xml:space="preserve">Indicadores de nivel, necesarios para controlar el nivel de líquido a calentar en la caldera. </w:t>
      </w:r>
    </w:p>
    <w:p w14:paraId="6C50C570" w14:textId="2BB832C7" w:rsidR="00174932" w:rsidRPr="00471BB8" w:rsidRDefault="00174932" w:rsidP="005D6408">
      <w:pPr>
        <w:pStyle w:val="Prrafodelista"/>
        <w:numPr>
          <w:ilvl w:val="0"/>
          <w:numId w:val="12"/>
        </w:numPr>
        <w:ind w:left="284" w:hanging="284"/>
        <w:rPr>
          <w:rFonts w:ascii="Arial" w:hAnsi="Arial" w:cs="Arial"/>
          <w:lang w:val="es-ES"/>
        </w:rPr>
      </w:pPr>
      <w:r w:rsidRPr="00471BB8">
        <w:rPr>
          <w:rFonts w:ascii="Arial" w:hAnsi="Arial" w:cs="Arial"/>
        </w:rPr>
        <w:t xml:space="preserve">Válvula de aireación, necesaria para el llenado y vaciado del generador y para eliminar el aire residual. </w:t>
      </w:r>
    </w:p>
    <w:p w14:paraId="71B34C1A" w14:textId="5D980301" w:rsidR="00174932" w:rsidRPr="00471BB8" w:rsidRDefault="00174932" w:rsidP="005D6408">
      <w:pPr>
        <w:pStyle w:val="Prrafodelista"/>
        <w:numPr>
          <w:ilvl w:val="0"/>
          <w:numId w:val="12"/>
        </w:numPr>
        <w:ind w:left="284" w:hanging="284"/>
        <w:rPr>
          <w:rFonts w:ascii="Arial" w:hAnsi="Arial" w:cs="Arial"/>
          <w:lang w:val="es-ES"/>
        </w:rPr>
      </w:pPr>
      <w:r w:rsidRPr="00471BB8">
        <w:rPr>
          <w:rFonts w:ascii="Arial" w:hAnsi="Arial" w:cs="Arial"/>
        </w:rPr>
        <w:t xml:space="preserve">Válvula de purga de lodos, para eliminar los residuos que se precipitan en el fondo de las calderas de vapor procedentes del agua de alimentación. </w:t>
      </w:r>
    </w:p>
    <w:p w14:paraId="067B6960" w14:textId="77777777" w:rsidR="00174932" w:rsidRPr="00471BB8" w:rsidRDefault="00174932" w:rsidP="005D6408">
      <w:pPr>
        <w:pStyle w:val="Prrafodelista"/>
        <w:numPr>
          <w:ilvl w:val="0"/>
          <w:numId w:val="12"/>
        </w:numPr>
        <w:ind w:left="284" w:hanging="284"/>
        <w:rPr>
          <w:rFonts w:ascii="Arial" w:hAnsi="Arial" w:cs="Arial"/>
          <w:lang w:val="es-ES"/>
        </w:rPr>
      </w:pPr>
      <w:r w:rsidRPr="00471BB8">
        <w:rPr>
          <w:rFonts w:ascii="Arial" w:hAnsi="Arial" w:cs="Arial"/>
        </w:rPr>
        <w:t xml:space="preserve">Válvula de purga continua de sales, evita que se supere la máxima salinidad admitida en el agua de alimentación de las calderas de vapor y la formación de incrustaciones cristalinas sobre la superficie de calefacción. </w:t>
      </w:r>
    </w:p>
    <w:p w14:paraId="478638F4" w14:textId="7F9DA38B" w:rsidR="00174932" w:rsidRPr="00471BB8" w:rsidRDefault="00174932" w:rsidP="005D6408">
      <w:pPr>
        <w:pStyle w:val="Prrafodelista"/>
        <w:numPr>
          <w:ilvl w:val="0"/>
          <w:numId w:val="12"/>
        </w:numPr>
        <w:ind w:left="284" w:hanging="284"/>
        <w:rPr>
          <w:rFonts w:ascii="Arial" w:hAnsi="Arial" w:cs="Arial"/>
          <w:lang w:val="es-ES"/>
        </w:rPr>
      </w:pPr>
      <w:r w:rsidRPr="00471BB8">
        <w:rPr>
          <w:rFonts w:ascii="Arial" w:hAnsi="Arial" w:cs="Arial"/>
        </w:rPr>
        <w:t xml:space="preserve">Botellín de toma de muestra (X), donde se condensa el vapor generado en las calderas de vapor para analizar el contenido exacto en sales y oxígeno. </w:t>
      </w:r>
    </w:p>
    <w:p w14:paraId="0343C182" w14:textId="774DD2D1" w:rsidR="00174932" w:rsidRPr="00471BB8" w:rsidRDefault="00174932" w:rsidP="005D6408">
      <w:pPr>
        <w:pStyle w:val="Prrafodelista"/>
        <w:numPr>
          <w:ilvl w:val="0"/>
          <w:numId w:val="12"/>
        </w:numPr>
        <w:ind w:left="284" w:hanging="284"/>
        <w:rPr>
          <w:rFonts w:ascii="Arial" w:hAnsi="Arial" w:cs="Arial"/>
          <w:lang w:val="es-ES"/>
        </w:rPr>
      </w:pPr>
      <w:r w:rsidRPr="00471BB8">
        <w:rPr>
          <w:rFonts w:ascii="Arial" w:hAnsi="Arial" w:cs="Arial"/>
        </w:rPr>
        <w:t xml:space="preserve">Reguladores de presión, ajustan la presión del fluido caliente según las necesidades en el punto de consumo. </w:t>
      </w:r>
    </w:p>
    <w:p w14:paraId="59635C09" w14:textId="28CDB963" w:rsidR="00174932" w:rsidRPr="00471BB8" w:rsidRDefault="00174932" w:rsidP="005D6408">
      <w:pPr>
        <w:pStyle w:val="Prrafodelista"/>
        <w:numPr>
          <w:ilvl w:val="0"/>
          <w:numId w:val="12"/>
        </w:numPr>
        <w:ind w:left="284" w:hanging="284"/>
        <w:rPr>
          <w:rFonts w:ascii="Arial" w:hAnsi="Arial" w:cs="Arial"/>
          <w:lang w:val="es-ES"/>
        </w:rPr>
      </w:pPr>
      <w:r w:rsidRPr="00471BB8">
        <w:rPr>
          <w:rFonts w:ascii="Arial" w:hAnsi="Arial" w:cs="Arial"/>
        </w:rPr>
        <w:t>Electrodos de conductibilidad, conectados al regulador de nivel para regular el aporte de fluido de alimentación a la caldera.</w:t>
      </w:r>
    </w:p>
    <w:p w14:paraId="53CEADDF" w14:textId="77777777" w:rsidR="00174932" w:rsidRPr="00471BB8" w:rsidRDefault="00174932" w:rsidP="005D6408">
      <w:pPr>
        <w:pStyle w:val="Prrafodelista"/>
        <w:numPr>
          <w:ilvl w:val="0"/>
          <w:numId w:val="12"/>
        </w:numPr>
        <w:ind w:left="284" w:hanging="284"/>
        <w:rPr>
          <w:rFonts w:ascii="Arial" w:hAnsi="Arial" w:cs="Arial"/>
          <w:lang w:val="es-ES"/>
        </w:rPr>
      </w:pPr>
      <w:r w:rsidRPr="00471BB8">
        <w:rPr>
          <w:rFonts w:ascii="Arial" w:hAnsi="Arial" w:cs="Arial"/>
        </w:rPr>
        <w:t>Purgadores de vapor: encargados de extraer el vapor condensado del interior de tuberías o equipos. La recuperación del agua condensada y su empleo en la alimentación de la caldera reduce el consumo energético del proceso y la necesidad de tratar el agua previamente a su entrada en la caldera.</w:t>
      </w:r>
    </w:p>
    <w:p w14:paraId="67F2A80F" w14:textId="77777777" w:rsidR="00174932" w:rsidRPr="00174932" w:rsidRDefault="00174932" w:rsidP="00B85042">
      <w:pPr>
        <w:rPr>
          <w:lang w:val="es-ES"/>
        </w:rPr>
      </w:pPr>
    </w:p>
    <w:p w14:paraId="3C331FB3" w14:textId="77777777" w:rsidR="00B814E4" w:rsidRDefault="00B814E4" w:rsidP="004F245F">
      <w:pPr>
        <w:jc w:val="center"/>
        <w:rPr>
          <w:rStyle w:val="TtuloCar"/>
          <w:b/>
          <w:bCs/>
          <w:u w:val="single"/>
        </w:rPr>
      </w:pPr>
    </w:p>
    <w:p w14:paraId="427509F9" w14:textId="26E1B6EB" w:rsidR="004F245F" w:rsidRDefault="004F245F" w:rsidP="004F245F">
      <w:pPr>
        <w:jc w:val="center"/>
      </w:pPr>
      <w:r>
        <w:rPr>
          <w:rStyle w:val="TtuloCar"/>
          <w:b/>
          <w:bCs/>
          <w:u w:val="single"/>
        </w:rPr>
        <w:lastRenderedPageBreak/>
        <w:t>Conclusiones</w:t>
      </w:r>
    </w:p>
    <w:p w14:paraId="1F0C79B7" w14:textId="77777777" w:rsidR="004F245F" w:rsidRDefault="004F245F" w:rsidP="004F245F">
      <w:r>
        <w:t>El trabajo de un ingeniero electromecánico implica trabajar con una variedad de materiales, herramientas y maquinarias para llevar a cabo tareas de diseño, mantenimiento y operación de sistemas electromecánicos. Su correcto uso y aplicación son fundamentales para garantizar el diseño, mantenimiento y operación eficiente de los sistemas electromecánicos en diversas industrias y sectores.</w:t>
      </w:r>
    </w:p>
    <w:p w14:paraId="4F6BC323" w14:textId="77777777" w:rsidR="000D5363" w:rsidRDefault="000D5363" w:rsidP="00B85042"/>
    <w:p w14:paraId="7429F8D8" w14:textId="77777777" w:rsidR="000D5363" w:rsidRDefault="000D5363" w:rsidP="00B85042"/>
    <w:p w14:paraId="093C5C3A" w14:textId="77777777" w:rsidR="000D5363" w:rsidRDefault="000D5363" w:rsidP="00B85042"/>
    <w:p w14:paraId="112C7243" w14:textId="77777777" w:rsidR="000D5363" w:rsidRDefault="000D5363" w:rsidP="00B85042"/>
    <w:p w14:paraId="71282950" w14:textId="77777777" w:rsidR="000D5363" w:rsidRDefault="000D5363" w:rsidP="00B85042"/>
    <w:p w14:paraId="2CC5CC03" w14:textId="77777777" w:rsidR="00032D78" w:rsidRDefault="000D5363">
      <w:r>
        <w:rPr>
          <w:noProof/>
        </w:rPr>
        <w:drawing>
          <wp:inline distT="0" distB="0" distL="0" distR="0" wp14:anchorId="7D091AC2" wp14:editId="6E1AA3A5">
            <wp:extent cx="5400040" cy="32258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02e3ea1-63e0-4d25-b9e3-c9e5cdcfd8d6.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40" cy="3225800"/>
                    </a:xfrm>
                    <a:prstGeom prst="rect">
                      <a:avLst/>
                    </a:prstGeom>
                  </pic:spPr>
                </pic:pic>
              </a:graphicData>
            </a:graphic>
          </wp:inline>
        </w:drawing>
      </w:r>
    </w:p>
    <w:sectPr w:rsidR="00032D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01A5"/>
    <w:multiLevelType w:val="hybridMultilevel"/>
    <w:tmpl w:val="8746F7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87E7736"/>
    <w:multiLevelType w:val="hybridMultilevel"/>
    <w:tmpl w:val="90663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887F50"/>
    <w:multiLevelType w:val="hybridMultilevel"/>
    <w:tmpl w:val="0C9E66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D3B38E9"/>
    <w:multiLevelType w:val="hybridMultilevel"/>
    <w:tmpl w:val="EB32A628"/>
    <w:lvl w:ilvl="0" w:tplc="2C0A0001">
      <w:start w:val="1"/>
      <w:numFmt w:val="bullet"/>
      <w:lvlText w:val=""/>
      <w:lvlJc w:val="left"/>
      <w:pPr>
        <w:ind w:left="768" w:hanging="360"/>
      </w:pPr>
      <w:rPr>
        <w:rFonts w:ascii="Symbol" w:hAnsi="Symbol" w:hint="default"/>
      </w:rPr>
    </w:lvl>
    <w:lvl w:ilvl="1" w:tplc="2C0A0003" w:tentative="1">
      <w:start w:val="1"/>
      <w:numFmt w:val="bullet"/>
      <w:lvlText w:val="o"/>
      <w:lvlJc w:val="left"/>
      <w:pPr>
        <w:ind w:left="1488" w:hanging="360"/>
      </w:pPr>
      <w:rPr>
        <w:rFonts w:ascii="Courier New" w:hAnsi="Courier New" w:cs="Courier New" w:hint="default"/>
      </w:rPr>
    </w:lvl>
    <w:lvl w:ilvl="2" w:tplc="2C0A0005" w:tentative="1">
      <w:start w:val="1"/>
      <w:numFmt w:val="bullet"/>
      <w:lvlText w:val=""/>
      <w:lvlJc w:val="left"/>
      <w:pPr>
        <w:ind w:left="2208" w:hanging="360"/>
      </w:pPr>
      <w:rPr>
        <w:rFonts w:ascii="Wingdings" w:hAnsi="Wingdings" w:hint="default"/>
      </w:rPr>
    </w:lvl>
    <w:lvl w:ilvl="3" w:tplc="2C0A0001" w:tentative="1">
      <w:start w:val="1"/>
      <w:numFmt w:val="bullet"/>
      <w:lvlText w:val=""/>
      <w:lvlJc w:val="left"/>
      <w:pPr>
        <w:ind w:left="2928" w:hanging="360"/>
      </w:pPr>
      <w:rPr>
        <w:rFonts w:ascii="Symbol" w:hAnsi="Symbol" w:hint="default"/>
      </w:rPr>
    </w:lvl>
    <w:lvl w:ilvl="4" w:tplc="2C0A0003" w:tentative="1">
      <w:start w:val="1"/>
      <w:numFmt w:val="bullet"/>
      <w:lvlText w:val="o"/>
      <w:lvlJc w:val="left"/>
      <w:pPr>
        <w:ind w:left="3648" w:hanging="360"/>
      </w:pPr>
      <w:rPr>
        <w:rFonts w:ascii="Courier New" w:hAnsi="Courier New" w:cs="Courier New" w:hint="default"/>
      </w:rPr>
    </w:lvl>
    <w:lvl w:ilvl="5" w:tplc="2C0A0005" w:tentative="1">
      <w:start w:val="1"/>
      <w:numFmt w:val="bullet"/>
      <w:lvlText w:val=""/>
      <w:lvlJc w:val="left"/>
      <w:pPr>
        <w:ind w:left="4368" w:hanging="360"/>
      </w:pPr>
      <w:rPr>
        <w:rFonts w:ascii="Wingdings" w:hAnsi="Wingdings" w:hint="default"/>
      </w:rPr>
    </w:lvl>
    <w:lvl w:ilvl="6" w:tplc="2C0A0001" w:tentative="1">
      <w:start w:val="1"/>
      <w:numFmt w:val="bullet"/>
      <w:lvlText w:val=""/>
      <w:lvlJc w:val="left"/>
      <w:pPr>
        <w:ind w:left="5088" w:hanging="360"/>
      </w:pPr>
      <w:rPr>
        <w:rFonts w:ascii="Symbol" w:hAnsi="Symbol" w:hint="default"/>
      </w:rPr>
    </w:lvl>
    <w:lvl w:ilvl="7" w:tplc="2C0A0003" w:tentative="1">
      <w:start w:val="1"/>
      <w:numFmt w:val="bullet"/>
      <w:lvlText w:val="o"/>
      <w:lvlJc w:val="left"/>
      <w:pPr>
        <w:ind w:left="5808" w:hanging="360"/>
      </w:pPr>
      <w:rPr>
        <w:rFonts w:ascii="Courier New" w:hAnsi="Courier New" w:cs="Courier New" w:hint="default"/>
      </w:rPr>
    </w:lvl>
    <w:lvl w:ilvl="8" w:tplc="2C0A0005" w:tentative="1">
      <w:start w:val="1"/>
      <w:numFmt w:val="bullet"/>
      <w:lvlText w:val=""/>
      <w:lvlJc w:val="left"/>
      <w:pPr>
        <w:ind w:left="6528" w:hanging="360"/>
      </w:pPr>
      <w:rPr>
        <w:rFonts w:ascii="Wingdings" w:hAnsi="Wingdings" w:hint="default"/>
      </w:rPr>
    </w:lvl>
  </w:abstractNum>
  <w:abstractNum w:abstractNumId="4" w15:restartNumberingAfterBreak="0">
    <w:nsid w:val="11496314"/>
    <w:multiLevelType w:val="hybridMultilevel"/>
    <w:tmpl w:val="7FB494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1506B26"/>
    <w:multiLevelType w:val="hybridMultilevel"/>
    <w:tmpl w:val="B1A699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2981647"/>
    <w:multiLevelType w:val="hybridMultilevel"/>
    <w:tmpl w:val="C9D6C62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F3A2A25"/>
    <w:multiLevelType w:val="hybridMultilevel"/>
    <w:tmpl w:val="F4A6071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402217B"/>
    <w:multiLevelType w:val="hybridMultilevel"/>
    <w:tmpl w:val="3B6AAF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F743B87"/>
    <w:multiLevelType w:val="hybridMultilevel"/>
    <w:tmpl w:val="CF2662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B950D8A"/>
    <w:multiLevelType w:val="hybridMultilevel"/>
    <w:tmpl w:val="6FC2ED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1BB6B5F"/>
    <w:multiLevelType w:val="hybridMultilevel"/>
    <w:tmpl w:val="BAB08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2B671D6"/>
    <w:multiLevelType w:val="hybridMultilevel"/>
    <w:tmpl w:val="B8B8F5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DF8475D"/>
    <w:multiLevelType w:val="hybridMultilevel"/>
    <w:tmpl w:val="0B1A6452"/>
    <w:lvl w:ilvl="0" w:tplc="2C0A0001">
      <w:start w:val="1"/>
      <w:numFmt w:val="bullet"/>
      <w:lvlText w:val=""/>
      <w:lvlJc w:val="left"/>
      <w:pPr>
        <w:ind w:left="768" w:hanging="360"/>
      </w:pPr>
      <w:rPr>
        <w:rFonts w:ascii="Symbol" w:hAnsi="Symbol" w:hint="default"/>
      </w:rPr>
    </w:lvl>
    <w:lvl w:ilvl="1" w:tplc="2C0A0003">
      <w:start w:val="1"/>
      <w:numFmt w:val="bullet"/>
      <w:lvlText w:val="o"/>
      <w:lvlJc w:val="left"/>
      <w:pPr>
        <w:ind w:left="1488" w:hanging="360"/>
      </w:pPr>
      <w:rPr>
        <w:rFonts w:ascii="Courier New" w:hAnsi="Courier New" w:cs="Courier New" w:hint="default"/>
      </w:rPr>
    </w:lvl>
    <w:lvl w:ilvl="2" w:tplc="2C0A0005" w:tentative="1">
      <w:start w:val="1"/>
      <w:numFmt w:val="bullet"/>
      <w:lvlText w:val=""/>
      <w:lvlJc w:val="left"/>
      <w:pPr>
        <w:ind w:left="2208" w:hanging="360"/>
      </w:pPr>
      <w:rPr>
        <w:rFonts w:ascii="Wingdings" w:hAnsi="Wingdings" w:hint="default"/>
      </w:rPr>
    </w:lvl>
    <w:lvl w:ilvl="3" w:tplc="2C0A0001" w:tentative="1">
      <w:start w:val="1"/>
      <w:numFmt w:val="bullet"/>
      <w:lvlText w:val=""/>
      <w:lvlJc w:val="left"/>
      <w:pPr>
        <w:ind w:left="2928" w:hanging="360"/>
      </w:pPr>
      <w:rPr>
        <w:rFonts w:ascii="Symbol" w:hAnsi="Symbol" w:hint="default"/>
      </w:rPr>
    </w:lvl>
    <w:lvl w:ilvl="4" w:tplc="2C0A0003" w:tentative="1">
      <w:start w:val="1"/>
      <w:numFmt w:val="bullet"/>
      <w:lvlText w:val="o"/>
      <w:lvlJc w:val="left"/>
      <w:pPr>
        <w:ind w:left="3648" w:hanging="360"/>
      </w:pPr>
      <w:rPr>
        <w:rFonts w:ascii="Courier New" w:hAnsi="Courier New" w:cs="Courier New" w:hint="default"/>
      </w:rPr>
    </w:lvl>
    <w:lvl w:ilvl="5" w:tplc="2C0A0005" w:tentative="1">
      <w:start w:val="1"/>
      <w:numFmt w:val="bullet"/>
      <w:lvlText w:val=""/>
      <w:lvlJc w:val="left"/>
      <w:pPr>
        <w:ind w:left="4368" w:hanging="360"/>
      </w:pPr>
      <w:rPr>
        <w:rFonts w:ascii="Wingdings" w:hAnsi="Wingdings" w:hint="default"/>
      </w:rPr>
    </w:lvl>
    <w:lvl w:ilvl="6" w:tplc="2C0A0001" w:tentative="1">
      <w:start w:val="1"/>
      <w:numFmt w:val="bullet"/>
      <w:lvlText w:val=""/>
      <w:lvlJc w:val="left"/>
      <w:pPr>
        <w:ind w:left="5088" w:hanging="360"/>
      </w:pPr>
      <w:rPr>
        <w:rFonts w:ascii="Symbol" w:hAnsi="Symbol" w:hint="default"/>
      </w:rPr>
    </w:lvl>
    <w:lvl w:ilvl="7" w:tplc="2C0A0003" w:tentative="1">
      <w:start w:val="1"/>
      <w:numFmt w:val="bullet"/>
      <w:lvlText w:val="o"/>
      <w:lvlJc w:val="left"/>
      <w:pPr>
        <w:ind w:left="5808" w:hanging="360"/>
      </w:pPr>
      <w:rPr>
        <w:rFonts w:ascii="Courier New" w:hAnsi="Courier New" w:cs="Courier New" w:hint="default"/>
      </w:rPr>
    </w:lvl>
    <w:lvl w:ilvl="8" w:tplc="2C0A0005" w:tentative="1">
      <w:start w:val="1"/>
      <w:numFmt w:val="bullet"/>
      <w:lvlText w:val=""/>
      <w:lvlJc w:val="left"/>
      <w:pPr>
        <w:ind w:left="6528" w:hanging="360"/>
      </w:pPr>
      <w:rPr>
        <w:rFonts w:ascii="Wingdings" w:hAnsi="Wingdings" w:hint="default"/>
      </w:rPr>
    </w:lvl>
  </w:abstractNum>
  <w:abstractNum w:abstractNumId="14" w15:restartNumberingAfterBreak="0">
    <w:nsid w:val="62522804"/>
    <w:multiLevelType w:val="hybridMultilevel"/>
    <w:tmpl w:val="C4545C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2830B4E"/>
    <w:multiLevelType w:val="hybridMultilevel"/>
    <w:tmpl w:val="BC4E9A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C7177F6"/>
    <w:multiLevelType w:val="hybridMultilevel"/>
    <w:tmpl w:val="E0C4434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EFC1904"/>
    <w:multiLevelType w:val="hybridMultilevel"/>
    <w:tmpl w:val="90AA3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EC40726"/>
    <w:multiLevelType w:val="hybridMultilevel"/>
    <w:tmpl w:val="B9F6BE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223716690">
    <w:abstractNumId w:val="18"/>
  </w:num>
  <w:num w:numId="2" w16cid:durableId="642663458">
    <w:abstractNumId w:val="10"/>
  </w:num>
  <w:num w:numId="3" w16cid:durableId="894973283">
    <w:abstractNumId w:val="5"/>
  </w:num>
  <w:num w:numId="4" w16cid:durableId="949583296">
    <w:abstractNumId w:val="0"/>
  </w:num>
  <w:num w:numId="5" w16cid:durableId="1721399819">
    <w:abstractNumId w:val="14"/>
  </w:num>
  <w:num w:numId="6" w16cid:durableId="1633748827">
    <w:abstractNumId w:val="4"/>
  </w:num>
  <w:num w:numId="7" w16cid:durableId="866068183">
    <w:abstractNumId w:val="8"/>
  </w:num>
  <w:num w:numId="8" w16cid:durableId="1924298114">
    <w:abstractNumId w:val="15"/>
  </w:num>
  <w:num w:numId="9" w16cid:durableId="1308052485">
    <w:abstractNumId w:val="9"/>
  </w:num>
  <w:num w:numId="10" w16cid:durableId="1085764745">
    <w:abstractNumId w:val="6"/>
  </w:num>
  <w:num w:numId="11" w16cid:durableId="1988972882">
    <w:abstractNumId w:val="3"/>
  </w:num>
  <w:num w:numId="12" w16cid:durableId="1009717944">
    <w:abstractNumId w:val="12"/>
  </w:num>
  <w:num w:numId="13" w16cid:durableId="570040137">
    <w:abstractNumId w:val="13"/>
  </w:num>
  <w:num w:numId="14" w16cid:durableId="1305503666">
    <w:abstractNumId w:val="16"/>
  </w:num>
  <w:num w:numId="15" w16cid:durableId="1085109463">
    <w:abstractNumId w:val="7"/>
  </w:num>
  <w:num w:numId="16" w16cid:durableId="1406076209">
    <w:abstractNumId w:val="2"/>
  </w:num>
  <w:num w:numId="17" w16cid:durableId="1757286647">
    <w:abstractNumId w:val="1"/>
  </w:num>
  <w:num w:numId="18" w16cid:durableId="618340596">
    <w:abstractNumId w:val="17"/>
  </w:num>
  <w:num w:numId="19" w16cid:durableId="20442053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42"/>
    <w:rsid w:val="00032D78"/>
    <w:rsid w:val="000D5363"/>
    <w:rsid w:val="00174932"/>
    <w:rsid w:val="001B7520"/>
    <w:rsid w:val="002C26B9"/>
    <w:rsid w:val="004F245F"/>
    <w:rsid w:val="00521F08"/>
    <w:rsid w:val="005D6408"/>
    <w:rsid w:val="00647CC3"/>
    <w:rsid w:val="006B62C9"/>
    <w:rsid w:val="00726BF5"/>
    <w:rsid w:val="007A2565"/>
    <w:rsid w:val="008325C6"/>
    <w:rsid w:val="00993D80"/>
    <w:rsid w:val="00B56ECC"/>
    <w:rsid w:val="00B814E4"/>
    <w:rsid w:val="00B85042"/>
    <w:rsid w:val="00CD6DE3"/>
    <w:rsid w:val="00CE0AC7"/>
    <w:rsid w:val="00FE32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BD44"/>
  <w15:chartTrackingRefBased/>
  <w15:docId w15:val="{5FFFE09D-26A0-4780-9CBB-B2BDB973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042"/>
  </w:style>
  <w:style w:type="paragraph" w:styleId="Ttulo2">
    <w:name w:val="heading 2"/>
    <w:basedOn w:val="Normal"/>
    <w:next w:val="Normal"/>
    <w:link w:val="Ttulo2Car"/>
    <w:uiPriority w:val="9"/>
    <w:unhideWhenUsed/>
    <w:qFormat/>
    <w:rsid w:val="00993D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850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50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504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B85042"/>
    <w:rPr>
      <w:rFonts w:eastAsiaTheme="minorEastAsia"/>
      <w:color w:val="5A5A5A" w:themeColor="text1" w:themeTint="A5"/>
      <w:spacing w:val="15"/>
    </w:rPr>
  </w:style>
  <w:style w:type="paragraph" w:styleId="Prrafodelista">
    <w:name w:val="List Paragraph"/>
    <w:basedOn w:val="Normal"/>
    <w:uiPriority w:val="34"/>
    <w:qFormat/>
    <w:rsid w:val="00B85042"/>
    <w:pPr>
      <w:ind w:left="720"/>
      <w:contextualSpacing/>
    </w:pPr>
  </w:style>
  <w:style w:type="paragraph" w:styleId="Descripcin">
    <w:name w:val="caption"/>
    <w:basedOn w:val="Normal"/>
    <w:next w:val="Normal"/>
    <w:uiPriority w:val="35"/>
    <w:semiHidden/>
    <w:unhideWhenUsed/>
    <w:qFormat/>
    <w:rsid w:val="006B62C9"/>
    <w:pPr>
      <w:spacing w:after="200" w:line="240" w:lineRule="auto"/>
    </w:pPr>
    <w:rPr>
      <w:i/>
      <w:iCs/>
      <w:color w:val="44546A" w:themeColor="text2"/>
      <w:sz w:val="18"/>
      <w:szCs w:val="18"/>
    </w:rPr>
  </w:style>
  <w:style w:type="character" w:customStyle="1" w:styleId="Ttulo2Car">
    <w:name w:val="Título 2 Car"/>
    <w:basedOn w:val="Fuentedeprrafopredeter"/>
    <w:link w:val="Ttulo2"/>
    <w:uiPriority w:val="9"/>
    <w:rsid w:val="00993D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1939</Words>
  <Characters>10670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rios</dc:creator>
  <cp:keywords/>
  <dc:description/>
  <cp:lastModifiedBy>Valentín Bonaz</cp:lastModifiedBy>
  <cp:revision>2</cp:revision>
  <dcterms:created xsi:type="dcterms:W3CDTF">2024-05-15T21:50:00Z</dcterms:created>
  <dcterms:modified xsi:type="dcterms:W3CDTF">2024-05-15T21:50:00Z</dcterms:modified>
</cp:coreProperties>
</file>