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3467" w14:textId="20D7A197" w:rsidR="006702BF" w:rsidRDefault="006702BF" w:rsidP="00285FB2">
      <w:pPr>
        <w:pStyle w:val="NormalWeb"/>
        <w:spacing w:line="276" w:lineRule="auto"/>
        <w:contextualSpacing/>
        <w:rPr>
          <w:rStyle w:val="Textoennegrita"/>
          <w:rFonts w:ascii="Arial" w:eastAsiaTheme="majorEastAsia" w:hAnsi="Arial" w:cs="Arial"/>
          <w:color w:val="404040"/>
        </w:rPr>
      </w:pPr>
      <w:r>
        <w:rPr>
          <w:rFonts w:ascii="Arial" w:eastAsiaTheme="majorEastAsia" w:hAnsi="Arial" w:cs="Arial"/>
          <w:b/>
          <w:bCs/>
          <w:noProof/>
          <w:color w:val="4040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37F43" wp14:editId="721451B9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6059170" cy="6350"/>
                <wp:effectExtent l="0" t="0" r="36830" b="31750"/>
                <wp:wrapNone/>
                <wp:docPr id="210604226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9170" cy="635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C6B35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2pt" to="477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" strokecolor="#156082 [3204]" strokeweight="1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Theme="majorEastAsia" w:hAnsi="Arial" w:cs="Arial"/>
          <w:b/>
          <w:bCs/>
          <w:noProof/>
          <w:color w:val="4040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0F059" wp14:editId="19F1F36D">
                <wp:simplePos x="0" y="0"/>
                <wp:positionH relativeFrom="margin">
                  <wp:posOffset>0</wp:posOffset>
                </wp:positionH>
                <wp:positionV relativeFrom="paragraph">
                  <wp:posOffset>4672</wp:posOffset>
                </wp:positionV>
                <wp:extent cx="6038850" cy="0"/>
                <wp:effectExtent l="0" t="0" r="0" b="0"/>
                <wp:wrapNone/>
                <wp:docPr id="148312484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9688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.35pt" to="475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16FED466" w14:textId="0A25412A" w:rsidR="00285FB2" w:rsidRDefault="000E445E" w:rsidP="00285FB2">
      <w:pPr>
        <w:pStyle w:val="NormalWeb"/>
        <w:spacing w:line="276" w:lineRule="auto"/>
        <w:contextualSpacing/>
        <w:rPr>
          <w:rFonts w:ascii="Arial" w:hAnsi="Arial" w:cs="Arial"/>
          <w:color w:val="404040"/>
        </w:rPr>
      </w:pPr>
      <w:r w:rsidRPr="000E445E">
        <w:rPr>
          <w:rStyle w:val="Textoennegrita"/>
          <w:rFonts w:ascii="Arial" w:eastAsiaTheme="majorEastAsia" w:hAnsi="Arial" w:cs="Arial"/>
          <w:color w:val="404040"/>
        </w:rPr>
        <w:t>Carrera:</w:t>
      </w:r>
      <w:r w:rsidRPr="000E445E">
        <w:rPr>
          <w:rFonts w:ascii="Arial" w:hAnsi="Arial" w:cs="Arial"/>
          <w:color w:val="404040"/>
        </w:rPr>
        <w:t> Ingeniería Electromecánica</w:t>
      </w:r>
      <w:r w:rsidRPr="000E445E">
        <w:rPr>
          <w:rFonts w:ascii="Arial" w:hAnsi="Arial" w:cs="Arial"/>
          <w:color w:val="404040"/>
        </w:rPr>
        <w:br/>
      </w:r>
      <w:r w:rsidRPr="000E445E">
        <w:rPr>
          <w:rStyle w:val="Textoennegrita"/>
          <w:rFonts w:ascii="Arial" w:eastAsiaTheme="majorEastAsia" w:hAnsi="Arial" w:cs="Arial"/>
          <w:color w:val="404040"/>
        </w:rPr>
        <w:t>Asignatura:</w:t>
      </w:r>
      <w:r w:rsidRPr="000E445E">
        <w:rPr>
          <w:rFonts w:ascii="Arial" w:hAnsi="Arial" w:cs="Arial"/>
          <w:color w:val="404040"/>
        </w:rPr>
        <w:t> Ingeniería Electromecánica II - Plan Curricular: 2023</w:t>
      </w:r>
      <w:r w:rsidRPr="000E445E">
        <w:rPr>
          <w:rFonts w:ascii="Arial" w:hAnsi="Arial" w:cs="Arial"/>
          <w:color w:val="404040"/>
        </w:rPr>
        <w:br/>
      </w:r>
      <w:r w:rsidRPr="000E445E">
        <w:rPr>
          <w:rStyle w:val="Textoennegrita"/>
          <w:rFonts w:ascii="Arial" w:eastAsiaTheme="majorEastAsia" w:hAnsi="Arial" w:cs="Arial"/>
          <w:color w:val="404040"/>
        </w:rPr>
        <w:t>Curso:</w:t>
      </w:r>
      <w:r w:rsidRPr="000E445E">
        <w:rPr>
          <w:rFonts w:ascii="Arial" w:hAnsi="Arial" w:cs="Arial"/>
          <w:color w:val="404040"/>
        </w:rPr>
        <w:t> 2do Año - Ciclo Lectivo: 2025</w:t>
      </w:r>
    </w:p>
    <w:p w14:paraId="4C1C500A" w14:textId="77777777" w:rsidR="006702BF" w:rsidRDefault="006702BF" w:rsidP="00285FB2">
      <w:pPr>
        <w:pStyle w:val="NormalWeb"/>
        <w:spacing w:line="276" w:lineRule="auto"/>
        <w:contextualSpacing/>
        <w:rPr>
          <w:rFonts w:ascii="Arial" w:hAnsi="Arial" w:cs="Arial"/>
          <w:color w:val="404040"/>
        </w:rPr>
      </w:pPr>
    </w:p>
    <w:p w14:paraId="4F62A3A5" w14:textId="77777777" w:rsidR="00285FB2" w:rsidRDefault="00285FB2" w:rsidP="00285FB2">
      <w:pPr>
        <w:pStyle w:val="NormalWeb"/>
        <w:spacing w:line="276" w:lineRule="auto"/>
        <w:contextualSpacing/>
        <w:rPr>
          <w:rFonts w:ascii="Arial" w:hAnsi="Arial" w:cs="Arial"/>
          <w:color w:val="404040"/>
        </w:rPr>
      </w:pPr>
    </w:p>
    <w:p w14:paraId="5BFC0D66" w14:textId="13F37022" w:rsidR="00D67E03" w:rsidRPr="00D67E03" w:rsidRDefault="000E445E" w:rsidP="00285FB2">
      <w:pPr>
        <w:pStyle w:val="NormalWeb"/>
        <w:spacing w:line="276" w:lineRule="auto"/>
        <w:contextualSpacing/>
        <w:rPr>
          <w:rFonts w:asciiTheme="minorHAnsi" w:hAnsiTheme="minorHAnsi" w:cs="Arial"/>
          <w:color w:val="404040"/>
        </w:rPr>
      </w:pPr>
      <w:r w:rsidRPr="000E445E">
        <w:rPr>
          <w:rStyle w:val="Textoennegrita"/>
          <w:rFonts w:ascii="Arial" w:eastAsiaTheme="majorEastAsia" w:hAnsi="Arial" w:cs="Arial"/>
          <w:color w:val="404040"/>
        </w:rPr>
        <w:t xml:space="preserve">Trabajo </w:t>
      </w:r>
      <w:r w:rsidRPr="000E445E">
        <w:rPr>
          <w:rStyle w:val="Textoennegrita"/>
          <w:rFonts w:ascii="Arial" w:eastAsiaTheme="majorEastAsia" w:hAnsi="Arial" w:cs="Arial"/>
          <w:color w:val="404040"/>
        </w:rPr>
        <w:t xml:space="preserve">Práctico N </w:t>
      </w:r>
      <w:r w:rsidRPr="000E445E">
        <w:rPr>
          <w:rStyle w:val="Textoennegrita"/>
          <w:rFonts w:ascii="Arial" w:eastAsiaTheme="majorEastAsia" w:hAnsi="Arial" w:cs="Arial"/>
          <w:color w:val="404040"/>
        </w:rPr>
        <w:t>º</w:t>
      </w:r>
      <w:r w:rsidRPr="000E445E">
        <w:rPr>
          <w:rStyle w:val="Textoennegrita"/>
          <w:rFonts w:ascii="Arial" w:eastAsiaTheme="majorEastAsia" w:hAnsi="Arial" w:cs="Arial"/>
          <w:color w:val="404040"/>
        </w:rPr>
        <w:t xml:space="preserve"> 2</w:t>
      </w:r>
      <w:r w:rsidR="00285FB2">
        <w:rPr>
          <w:rStyle w:val="Textoennegrita"/>
          <w:rFonts w:ascii="Arial" w:eastAsiaTheme="majorEastAsia" w:hAnsi="Arial" w:cs="Arial"/>
          <w:color w:val="404040"/>
        </w:rPr>
        <w:t xml:space="preserve">    </w:t>
      </w:r>
      <w:r w:rsidR="00D67E03" w:rsidRPr="00D67E03">
        <w:rPr>
          <w:rFonts w:asciiTheme="minorHAnsi" w:hAnsiTheme="minorHAnsi"/>
          <w:b/>
          <w:bCs/>
        </w:rPr>
        <w:t>INCUMBENCIAS PROFESIONALES, ALCANCES Y PERFIL</w:t>
      </w:r>
    </w:p>
    <w:p w14:paraId="4E66032A" w14:textId="254F4740" w:rsidR="00285FB2" w:rsidRPr="00285FB2" w:rsidRDefault="00285FB2" w:rsidP="00D67E03">
      <w:r w:rsidRPr="00285FB2">
        <w:rPr>
          <w:rStyle w:val="Textoennegrita"/>
          <w:rFonts w:ascii="Arial" w:eastAsiaTheme="majorEastAsia" w:hAnsi="Arial" w:cs="Arial"/>
          <w:color w:val="404040"/>
          <w:kern w:val="0"/>
          <w:lang w:eastAsia="es-AR"/>
          <w14:ligatures w14:val="none"/>
        </w:rPr>
        <w:t>Consigna:</w:t>
      </w:r>
    </w:p>
    <w:p w14:paraId="6F9ADF56" w14:textId="43F94F5A" w:rsidR="00D67E03" w:rsidRPr="00D67E03" w:rsidRDefault="00D67E03" w:rsidP="00D67E03">
      <w:r w:rsidRPr="00D67E03">
        <w:t>2.1.- En base a las incumbencias del ingeniero Electromecánico, del Mecánico y del Electricista, definir las áreas comunes (grises) a dos de las especialidades y a una tercera, si existiera. </w:t>
      </w:r>
    </w:p>
    <w:p w14:paraId="2376EBEB" w14:textId="77777777" w:rsidR="00D67E03" w:rsidRPr="00D67E03" w:rsidRDefault="00D67E03" w:rsidP="00D67E03">
      <w:r w:rsidRPr="00D67E03">
        <w:t> 2.2.-Que función tiene el C.I.E. (Colegio de Ingenieros Especialistas) y que representa institucionalmente para la sociedad. </w:t>
      </w:r>
    </w:p>
    <w:p w14:paraId="24454BA6" w14:textId="77777777" w:rsidR="00D67E03" w:rsidRPr="00D67E03" w:rsidRDefault="00D67E03" w:rsidP="00D67E03">
      <w:r w:rsidRPr="00D67E03">
        <w:t> 2.3.- En que aspecto se pueden diferenciar los "alcances del título" y las "incumbencias" que el Ministerio de Educación acredita al ing. Electromecánico egresado de la U.T.N. Ejemplificar concretamente. </w:t>
      </w:r>
    </w:p>
    <w:p w14:paraId="1173D867" w14:textId="7B7DE7B4" w:rsidR="00D67E03" w:rsidRPr="00D67E03" w:rsidRDefault="00D67E03" w:rsidP="00D67E03">
      <w:r w:rsidRPr="00D67E03">
        <w:t xml:space="preserve"> 2.4- </w:t>
      </w:r>
      <w:r w:rsidR="006702BF" w:rsidRPr="00D67E03">
        <w:t>¿El Magíster y el Doctorado, agregan incumbencias al diploma de ingeniero?</w:t>
      </w:r>
      <w:r w:rsidRPr="00D67E03">
        <w:t xml:space="preserve"> Justificar</w:t>
      </w:r>
    </w:p>
    <w:p w14:paraId="5CD53806" w14:textId="77777777" w:rsidR="00676690" w:rsidRDefault="00676690"/>
    <w:sectPr w:rsidR="00676690" w:rsidSect="00EF2F85">
      <w:headerReference w:type="default" r:id="rId6"/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151E" w14:textId="77777777" w:rsidR="0029166F" w:rsidRDefault="0029166F" w:rsidP="00DA6592">
      <w:pPr>
        <w:spacing w:after="0" w:line="240" w:lineRule="auto"/>
      </w:pPr>
      <w:r>
        <w:separator/>
      </w:r>
    </w:p>
  </w:endnote>
  <w:endnote w:type="continuationSeparator" w:id="0">
    <w:p w14:paraId="05AC80B6" w14:textId="77777777" w:rsidR="0029166F" w:rsidRDefault="0029166F" w:rsidP="00DA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E06E" w14:textId="77777777" w:rsidR="0029166F" w:rsidRDefault="0029166F" w:rsidP="00DA6592">
      <w:pPr>
        <w:spacing w:after="0" w:line="240" w:lineRule="auto"/>
      </w:pPr>
      <w:r>
        <w:separator/>
      </w:r>
    </w:p>
  </w:footnote>
  <w:footnote w:type="continuationSeparator" w:id="0">
    <w:p w14:paraId="486DC9A6" w14:textId="77777777" w:rsidR="0029166F" w:rsidRDefault="0029166F" w:rsidP="00DA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00A" w14:textId="0C56DAAA" w:rsidR="000E445E" w:rsidRPr="000E445E" w:rsidRDefault="000E445E" w:rsidP="000E445E">
    <w:pPr>
      <w:pStyle w:val="Encabezado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B32A18" wp14:editId="7A996CAB">
          <wp:simplePos x="0" y="0"/>
          <wp:positionH relativeFrom="margin">
            <wp:posOffset>19230</wp:posOffset>
          </wp:positionH>
          <wp:positionV relativeFrom="paragraph">
            <wp:posOffset>-33494</wp:posOffset>
          </wp:positionV>
          <wp:extent cx="514350" cy="576580"/>
          <wp:effectExtent l="0" t="0" r="0" b="0"/>
          <wp:wrapSquare wrapText="bothSides"/>
          <wp:docPr id="11907922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7922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445E">
      <w:rPr>
        <w:rFonts w:ascii="Arial" w:hAnsi="Arial" w:cs="Arial"/>
        <w:b/>
        <w:bCs/>
      </w:rPr>
      <w:t>Ministerio de Educación</w:t>
    </w:r>
  </w:p>
  <w:p w14:paraId="44195F19" w14:textId="77777777" w:rsidR="000E445E" w:rsidRPr="000E445E" w:rsidRDefault="000E445E" w:rsidP="000E445E">
    <w:pPr>
      <w:pStyle w:val="Encabezado"/>
      <w:rPr>
        <w:rFonts w:ascii="Arial" w:hAnsi="Arial" w:cs="Arial"/>
        <w:b/>
        <w:bCs/>
      </w:rPr>
    </w:pPr>
    <w:r w:rsidRPr="000E445E">
      <w:rPr>
        <w:rFonts w:ascii="Arial" w:hAnsi="Arial" w:cs="Arial"/>
        <w:b/>
        <w:bCs/>
      </w:rPr>
      <w:t>Universidad Tecnológica Nacional</w:t>
    </w:r>
  </w:p>
  <w:p w14:paraId="1D620E27" w14:textId="7587CF18" w:rsidR="00DA6592" w:rsidRDefault="000E445E" w:rsidP="006702BF">
    <w:pPr>
      <w:pStyle w:val="Encabezado"/>
      <w:tabs>
        <w:tab w:val="left" w:pos="5245"/>
      </w:tabs>
    </w:pPr>
    <w:r w:rsidRPr="000E445E">
      <w:rPr>
        <w:rFonts w:ascii="Arial" w:hAnsi="Arial" w:cs="Arial"/>
        <w:b/>
        <w:bCs/>
      </w:rPr>
      <w:t>Facultad Regional Reconquista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03"/>
    <w:rsid w:val="000E445E"/>
    <w:rsid w:val="00285FB2"/>
    <w:rsid w:val="0029166F"/>
    <w:rsid w:val="00326A05"/>
    <w:rsid w:val="00586E6E"/>
    <w:rsid w:val="006702BF"/>
    <w:rsid w:val="00676690"/>
    <w:rsid w:val="00BD43D3"/>
    <w:rsid w:val="00D67E03"/>
    <w:rsid w:val="00DA6592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69A1D"/>
  <w15:chartTrackingRefBased/>
  <w15:docId w15:val="{5CF04B5E-64C2-4108-906D-70305108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7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7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7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7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7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7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7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E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7E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7E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7E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7E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7E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7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7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7E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7E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7E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7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7E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7E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A6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592"/>
  </w:style>
  <w:style w:type="paragraph" w:styleId="Piedepgina">
    <w:name w:val="footer"/>
    <w:basedOn w:val="Normal"/>
    <w:link w:val="PiedepginaCar"/>
    <w:uiPriority w:val="99"/>
    <w:unhideWhenUsed/>
    <w:rsid w:val="00DA6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592"/>
  </w:style>
  <w:style w:type="paragraph" w:styleId="NormalWeb">
    <w:name w:val="Normal (Web)"/>
    <w:basedOn w:val="Normal"/>
    <w:uiPriority w:val="99"/>
    <w:unhideWhenUsed/>
    <w:rsid w:val="000E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0E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Gerardo Morzan (prof.)</dc:creator>
  <cp:keywords/>
  <dc:description/>
  <cp:lastModifiedBy>Anibal Gerardo Morzan (prof.)</cp:lastModifiedBy>
  <cp:revision>5</cp:revision>
  <dcterms:created xsi:type="dcterms:W3CDTF">2025-04-06T16:51:00Z</dcterms:created>
  <dcterms:modified xsi:type="dcterms:W3CDTF">2025-04-06T17:26:00Z</dcterms:modified>
</cp:coreProperties>
</file>