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753" w:rsidRDefault="00656753" w:rsidP="005A6739">
      <w:pPr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jc w:val="center"/>
        <w:rPr>
          <w:rFonts w:ascii="Script MT Bold" w:hAnsi="Script MT Bold"/>
          <w:sz w:val="144"/>
          <w:szCs w:val="144"/>
        </w:rPr>
      </w:pPr>
    </w:p>
    <w:p w:rsidR="00656753" w:rsidRPr="00AA523E" w:rsidRDefault="00656753" w:rsidP="00656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cript MT Bold" w:hAnsi="Script MT Bold"/>
          <w:sz w:val="144"/>
          <w:szCs w:val="144"/>
        </w:rPr>
      </w:pPr>
      <w:r w:rsidRPr="00AA523E">
        <w:rPr>
          <w:rFonts w:ascii="Script MT Bold" w:hAnsi="Script MT Bold"/>
          <w:sz w:val="144"/>
          <w:szCs w:val="144"/>
        </w:rPr>
        <w:t>Introducción al Turismo</w:t>
      </w: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sz w:val="24"/>
          <w:szCs w:val="24"/>
        </w:rPr>
      </w:pPr>
    </w:p>
    <w:p w:rsidR="00656753" w:rsidRPr="00AA523E" w:rsidRDefault="00656753" w:rsidP="00656753">
      <w:pPr>
        <w:jc w:val="both"/>
        <w:rPr>
          <w:b/>
          <w:sz w:val="32"/>
          <w:szCs w:val="32"/>
        </w:rPr>
      </w:pPr>
    </w:p>
    <w:p w:rsidR="00656753" w:rsidRPr="00AA523E" w:rsidRDefault="00656753" w:rsidP="00656753">
      <w:pPr>
        <w:jc w:val="both"/>
        <w:rPr>
          <w:sz w:val="32"/>
          <w:szCs w:val="32"/>
        </w:rPr>
      </w:pPr>
      <w:r w:rsidRPr="00AA523E">
        <w:rPr>
          <w:b/>
          <w:sz w:val="32"/>
          <w:szCs w:val="32"/>
        </w:rPr>
        <w:t>Carrera:</w:t>
      </w:r>
      <w:r w:rsidRPr="00AA523E">
        <w:rPr>
          <w:sz w:val="32"/>
          <w:szCs w:val="32"/>
        </w:rPr>
        <w:t xml:space="preserve"> Tecnicatura Universitaria en Gestión de Empresas Turísticas</w:t>
      </w:r>
    </w:p>
    <w:p w:rsidR="00656753" w:rsidRPr="00AA523E" w:rsidRDefault="00656753" w:rsidP="00656753">
      <w:pPr>
        <w:jc w:val="both"/>
        <w:rPr>
          <w:sz w:val="32"/>
          <w:szCs w:val="32"/>
        </w:rPr>
      </w:pPr>
      <w:r w:rsidRPr="00AA523E">
        <w:rPr>
          <w:b/>
          <w:sz w:val="32"/>
          <w:szCs w:val="32"/>
        </w:rPr>
        <w:t>Curso:</w:t>
      </w:r>
      <w:r w:rsidRPr="00AA523E">
        <w:rPr>
          <w:sz w:val="32"/>
          <w:szCs w:val="32"/>
        </w:rPr>
        <w:t xml:space="preserve"> 1º Año</w:t>
      </w:r>
    </w:p>
    <w:p w:rsidR="00656753" w:rsidRDefault="00656753" w:rsidP="00656753">
      <w:pPr>
        <w:jc w:val="both"/>
        <w:rPr>
          <w:sz w:val="32"/>
          <w:szCs w:val="32"/>
        </w:rPr>
      </w:pPr>
      <w:r w:rsidRPr="00AA523E">
        <w:rPr>
          <w:b/>
          <w:sz w:val="32"/>
          <w:szCs w:val="32"/>
        </w:rPr>
        <w:t>Unidad Nº 1</w:t>
      </w:r>
      <w:r w:rsidRPr="00AA523E">
        <w:rPr>
          <w:sz w:val="32"/>
          <w:szCs w:val="32"/>
        </w:rPr>
        <w:t>: Conceptualización del Turismo</w:t>
      </w:r>
    </w:p>
    <w:p w:rsidR="00656753" w:rsidRPr="00656753" w:rsidRDefault="00656753" w:rsidP="00656753">
      <w:pPr>
        <w:jc w:val="both"/>
        <w:rPr>
          <w:sz w:val="32"/>
          <w:szCs w:val="32"/>
        </w:rPr>
      </w:pPr>
      <w:r w:rsidRPr="00AA523E">
        <w:rPr>
          <w:b/>
          <w:sz w:val="32"/>
          <w:szCs w:val="32"/>
        </w:rPr>
        <w:t>Profesor:</w:t>
      </w:r>
      <w:r w:rsidRPr="00AA523E">
        <w:rPr>
          <w:sz w:val="32"/>
          <w:szCs w:val="32"/>
        </w:rPr>
        <w:t xml:space="preserve"> Albano Perini</w:t>
      </w:r>
      <w:r>
        <w:t xml:space="preserve"> </w:t>
      </w:r>
    </w:p>
    <w:p w:rsidR="00656753" w:rsidRDefault="00656753" w:rsidP="00656753">
      <w:pPr>
        <w:rPr>
          <w:rFonts w:ascii="Lucida Sans" w:hAnsi="Lucida Sans"/>
          <w:b/>
          <w:sz w:val="120"/>
          <w:szCs w:val="120"/>
        </w:rPr>
      </w:pPr>
    </w:p>
    <w:p w:rsidR="00656753" w:rsidRPr="00473E96" w:rsidRDefault="00656753" w:rsidP="00656753">
      <w:pPr>
        <w:jc w:val="center"/>
        <w:rPr>
          <w:rFonts w:ascii="Lucida Sans" w:hAnsi="Lucida Sans"/>
          <w:b/>
          <w:sz w:val="120"/>
          <w:szCs w:val="120"/>
        </w:rPr>
      </w:pPr>
      <w:r w:rsidRPr="00473E96">
        <w:rPr>
          <w:rFonts w:ascii="Lucida Sans" w:hAnsi="Lucida Sans"/>
          <w:b/>
          <w:sz w:val="120"/>
          <w:szCs w:val="120"/>
        </w:rPr>
        <w:t xml:space="preserve">Recursos turísticos y atractivos turísticos: </w:t>
      </w:r>
      <w:r w:rsidRPr="00473E96">
        <w:rPr>
          <w:rFonts w:ascii="Lucida Sans" w:hAnsi="Lucida Sans"/>
          <w:b/>
          <w:sz w:val="90"/>
          <w:szCs w:val="90"/>
        </w:rPr>
        <w:t>conceptualización, clasificación y valoración.</w:t>
      </w:r>
    </w:p>
    <w:p w:rsidR="00656753" w:rsidRDefault="00656753" w:rsidP="00656753">
      <w:pPr>
        <w:pStyle w:val="Sinespaciado"/>
        <w:ind w:left="72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pStyle w:val="Sinespaciado"/>
        <w:ind w:left="72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pStyle w:val="Sinespaciado"/>
        <w:ind w:left="72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pStyle w:val="Sinespaciado"/>
        <w:ind w:left="72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pStyle w:val="Sinespaciado"/>
        <w:ind w:left="72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Default="00656753" w:rsidP="00656753">
      <w:pPr>
        <w:pStyle w:val="Sinespaciado"/>
        <w:ind w:left="360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656753" w:rsidRPr="00656753" w:rsidRDefault="00656753" w:rsidP="00656753">
      <w:pPr>
        <w:pStyle w:val="Sinespaciado"/>
        <w:pBdr>
          <w:bottom w:val="single" w:sz="4" w:space="1" w:color="auto"/>
        </w:pBdr>
        <w:jc w:val="center"/>
        <w:rPr>
          <w:rFonts w:ascii="Elephant" w:hAnsi="Elephant" w:cs="Aharoni"/>
          <w:sz w:val="28"/>
          <w:szCs w:val="28"/>
        </w:rPr>
      </w:pPr>
      <w:r w:rsidRPr="00656753">
        <w:rPr>
          <w:rFonts w:ascii="Elephant" w:hAnsi="Elephant" w:cs="Aharoni"/>
          <w:sz w:val="28"/>
          <w:szCs w:val="28"/>
        </w:rPr>
        <w:lastRenderedPageBreak/>
        <w:t>Continuación recursos y atractivos turísticos:</w:t>
      </w:r>
    </w:p>
    <w:p w:rsidR="00656753" w:rsidRDefault="00656753" w:rsidP="00656753">
      <w:pPr>
        <w:pStyle w:val="Sinespaciado"/>
        <w:jc w:val="both"/>
        <w:rPr>
          <w:rFonts w:ascii="Aharoni" w:hAnsi="Aharoni" w:cs="Aharoni"/>
          <w:b/>
          <w:sz w:val="24"/>
          <w:szCs w:val="24"/>
          <w:u w:val="single"/>
        </w:rPr>
      </w:pPr>
    </w:p>
    <w:p w:rsidR="005A6739" w:rsidRPr="00473E96" w:rsidRDefault="005A6739" w:rsidP="005A6739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b/>
          <w:sz w:val="24"/>
          <w:szCs w:val="24"/>
          <w:u w:val="single"/>
        </w:rPr>
      </w:pPr>
      <w:r w:rsidRPr="00473E96">
        <w:rPr>
          <w:rFonts w:ascii="Aharoni" w:hAnsi="Aharoni" w:cs="Aharoni"/>
          <w:b/>
          <w:sz w:val="24"/>
          <w:szCs w:val="24"/>
          <w:u w:val="single"/>
        </w:rPr>
        <w:t>Ramírez Blanco los agrupa como:</w:t>
      </w:r>
      <w:bookmarkStart w:id="0" w:name="_GoBack"/>
      <w:bookmarkEnd w:id="0"/>
    </w:p>
    <w:p w:rsidR="00BF7910" w:rsidRDefault="00BF7910" w:rsidP="00BF7910">
      <w:pPr>
        <w:pStyle w:val="Sinespaciado"/>
        <w:jc w:val="both"/>
      </w:pPr>
    </w:p>
    <w:p w:rsidR="00BF7910" w:rsidRDefault="00007CAD" w:rsidP="00BF7910">
      <w:pPr>
        <w:pStyle w:val="Sinespaciado"/>
        <w:jc w:val="both"/>
        <w:rPr>
          <w:rFonts w:ascii="Elephant" w:hAnsi="Elephant"/>
          <w:sz w:val="28"/>
          <w:szCs w:val="28"/>
        </w:rPr>
      </w:pPr>
      <w:r w:rsidRPr="00007CAD">
        <w:rPr>
          <w:rFonts w:ascii="Elephant" w:hAnsi="Elephant"/>
          <w:noProof/>
          <w:sz w:val="28"/>
          <w:szCs w:val="28"/>
          <w:lang w:eastAsia="es-AR"/>
        </w:rPr>
        <w:drawing>
          <wp:inline distT="0" distB="0" distL="0" distR="0">
            <wp:extent cx="5611580" cy="6268720"/>
            <wp:effectExtent l="0" t="0" r="8255" b="0"/>
            <wp:docPr id="2" name="Imagen 2" descr="C:\Users\Invitado.Albano.000\Downloads\IMG_20200424_19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vitado.Albano.000\Downloads\IMG_20200424_1929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90" cy="627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96" w:rsidRDefault="00473E96" w:rsidP="00BF7910">
      <w:pPr>
        <w:pStyle w:val="Sinespaciado"/>
        <w:jc w:val="both"/>
        <w:rPr>
          <w:rFonts w:ascii="Elephant" w:hAnsi="Elephant"/>
          <w:sz w:val="28"/>
          <w:szCs w:val="28"/>
        </w:rPr>
      </w:pPr>
    </w:p>
    <w:p w:rsidR="005A6739" w:rsidRPr="00473E96" w:rsidRDefault="005A6739" w:rsidP="00473E96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</w:rPr>
      </w:pPr>
      <w:r w:rsidRPr="00473E96">
        <w:rPr>
          <w:rFonts w:ascii="Aharoni" w:hAnsi="Aharoni" w:cs="Aharoni"/>
          <w:sz w:val="24"/>
          <w:szCs w:val="24"/>
        </w:rPr>
        <w:t>Recursos turísticos y atractivos turísticos. Conceptualización….</w:t>
      </w:r>
    </w:p>
    <w:p w:rsidR="005A6739" w:rsidRDefault="005A6739" w:rsidP="00BF7910">
      <w:pPr>
        <w:pStyle w:val="Sinespaciado"/>
        <w:jc w:val="both"/>
        <w:rPr>
          <w:rFonts w:ascii="Elephant" w:hAnsi="Elephant"/>
          <w:sz w:val="28"/>
          <w:szCs w:val="28"/>
        </w:rPr>
      </w:pPr>
      <w:r w:rsidRPr="005A6739">
        <w:rPr>
          <w:rFonts w:ascii="Elephant" w:hAnsi="Elephant"/>
          <w:noProof/>
          <w:sz w:val="28"/>
          <w:szCs w:val="28"/>
          <w:lang w:eastAsia="es-AR"/>
        </w:rPr>
        <w:lastRenderedPageBreak/>
        <w:drawing>
          <wp:inline distT="0" distB="0" distL="0" distR="0">
            <wp:extent cx="5612130" cy="5027533"/>
            <wp:effectExtent l="0" t="0" r="7620" b="1905"/>
            <wp:docPr id="3" name="Imagen 3" descr="C:\Users\Invitado.Albano.000\Downloads\IMG_20200424_19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vitado.Albano.000\Downloads\IMG_20200424_1933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02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39" w:rsidRDefault="005A6739" w:rsidP="005A6739">
      <w:pPr>
        <w:pStyle w:val="Sinespaciado"/>
        <w:ind w:left="720"/>
        <w:jc w:val="both"/>
        <w:rPr>
          <w:rFonts w:ascii="Aharoni" w:hAnsi="Aharoni" w:cs="Aharoni"/>
          <w:sz w:val="24"/>
          <w:szCs w:val="24"/>
          <w:u w:val="single"/>
        </w:rPr>
      </w:pPr>
    </w:p>
    <w:p w:rsidR="005A6739" w:rsidRDefault="005A6739" w:rsidP="005A6739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 w:rsidRPr="005A6739">
        <w:rPr>
          <w:rFonts w:ascii="Aharoni" w:hAnsi="Aharoni" w:cs="Aharoni"/>
          <w:sz w:val="24"/>
          <w:szCs w:val="24"/>
          <w:u w:val="single"/>
        </w:rPr>
        <w:t>Acerenza los agrupa como:</w:t>
      </w: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5A6739">
        <w:rPr>
          <w:rFonts w:ascii="Aharoni" w:hAnsi="Aharoni" w:cs="Aharoni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612130" cy="2533746"/>
            <wp:effectExtent l="0" t="0" r="7620" b="0"/>
            <wp:docPr id="4" name="Imagen 4" descr="C:\Users\Invitado.Albano.000\Downloads\IMG_20200424_19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vitado.Albano.000\Downloads\IMG_20200424_1949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5A6739" w:rsidRDefault="005A6739" w:rsidP="005A6739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lastRenderedPageBreak/>
        <w:t>Boullón los agrupa como:</w:t>
      </w: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5A6739">
        <w:rPr>
          <w:rFonts w:ascii="Aharoni" w:hAnsi="Aharoni" w:cs="Aharoni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612130" cy="7186644"/>
            <wp:effectExtent l="0" t="0" r="7620" b="0"/>
            <wp:docPr id="5" name="Imagen 5" descr="C:\Users\Invitado.Albano.000\Downloads\IMG_20200424_19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vitado.Albano.000\Downloads\IMG_20200424_1935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5A6739" w:rsidRDefault="005A6739" w:rsidP="005A6739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t>Gurría di Bella los agrupa como:</w:t>
      </w:r>
    </w:p>
    <w:p w:rsidR="005A6739" w:rsidRDefault="005A6739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5A6739">
        <w:rPr>
          <w:rFonts w:ascii="Aharoni" w:hAnsi="Aharoni" w:cs="Aharoni"/>
          <w:noProof/>
          <w:sz w:val="24"/>
          <w:szCs w:val="24"/>
          <w:u w:val="single"/>
          <w:lang w:eastAsia="es-AR"/>
        </w:rPr>
        <w:lastRenderedPageBreak/>
        <w:drawing>
          <wp:inline distT="0" distB="0" distL="0" distR="0">
            <wp:extent cx="5612130" cy="8041963"/>
            <wp:effectExtent l="0" t="0" r="7620" b="0"/>
            <wp:docPr id="6" name="Imagen 6" descr="C:\Users\Invitado.Albano.000\Downloads\IMG_20200424_19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vitado.Albano.000\Downloads\IMG_20200424_1936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04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48" w:rsidRDefault="00DE1A48" w:rsidP="005A6739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DE1A48" w:rsidRDefault="00DE1A48" w:rsidP="00DE1A48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lastRenderedPageBreak/>
        <w:t>Sancho los agrupa como (</w:t>
      </w:r>
      <w:r w:rsidR="00473E96">
        <w:rPr>
          <w:rFonts w:ascii="Aharoni" w:hAnsi="Aharoni" w:cs="Aharoni"/>
          <w:sz w:val="24"/>
          <w:szCs w:val="24"/>
          <w:u w:val="single"/>
        </w:rPr>
        <w:t xml:space="preserve">para </w:t>
      </w:r>
      <w:r>
        <w:rPr>
          <w:rFonts w:ascii="Aharoni" w:hAnsi="Aharoni" w:cs="Aharoni"/>
          <w:sz w:val="24"/>
          <w:szCs w:val="24"/>
          <w:u w:val="single"/>
        </w:rPr>
        <w:t>atracciones):</w:t>
      </w:r>
    </w:p>
    <w:p w:rsidR="00DE1A48" w:rsidRDefault="00DE1A48" w:rsidP="00DE1A48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DE1A48">
        <w:rPr>
          <w:rFonts w:ascii="Aharoni" w:hAnsi="Aharoni" w:cs="Aharoni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612130" cy="5745379"/>
            <wp:effectExtent l="0" t="0" r="7620" b="8255"/>
            <wp:docPr id="7" name="Imagen 7" descr="C:\Users\Invitado.Albano.000\Downloads\IMG_20200424_19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vitado.Albano.000\Downloads\IMG_20200424_1937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4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96" w:rsidRDefault="00473E96" w:rsidP="00473E96">
      <w:pPr>
        <w:pStyle w:val="Sinespaciado"/>
        <w:ind w:left="720"/>
        <w:jc w:val="both"/>
        <w:rPr>
          <w:rFonts w:ascii="Aharoni" w:hAnsi="Aharoni" w:cs="Aharoni"/>
          <w:sz w:val="24"/>
          <w:szCs w:val="24"/>
          <w:u w:val="single"/>
        </w:rPr>
      </w:pPr>
    </w:p>
    <w:p w:rsidR="00DE1A48" w:rsidRDefault="00DE1A48" w:rsidP="00DE1A48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t>Sancho los agrupa como (recursos):</w:t>
      </w:r>
    </w:p>
    <w:p w:rsidR="00DE1A48" w:rsidRDefault="00DE1A48" w:rsidP="00DE1A48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DE1A48">
        <w:rPr>
          <w:rFonts w:ascii="Aharoni" w:hAnsi="Aharoni" w:cs="Aharoni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612130" cy="1177370"/>
            <wp:effectExtent l="0" t="0" r="7620" b="3810"/>
            <wp:docPr id="8" name="Imagen 8" descr="C:\Users\Invitado.Albano.000\Downloads\IMG_20200424_19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vitado.Albano.000\Downloads\IMG_20200424_1940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48" w:rsidRDefault="00DE1A48" w:rsidP="00DE1A48">
      <w:pPr>
        <w:pStyle w:val="Sinespaciado"/>
        <w:ind w:left="720"/>
        <w:jc w:val="both"/>
        <w:rPr>
          <w:rFonts w:ascii="Aharoni" w:hAnsi="Aharoni" w:cs="Aharoni"/>
          <w:sz w:val="24"/>
          <w:szCs w:val="24"/>
          <w:u w:val="single"/>
        </w:rPr>
      </w:pPr>
    </w:p>
    <w:p w:rsidR="00DE1A48" w:rsidRDefault="00473E96" w:rsidP="00DE1A48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t>La OMT lo</w:t>
      </w:r>
      <w:r w:rsidR="00DE1A48">
        <w:rPr>
          <w:rFonts w:ascii="Aharoni" w:hAnsi="Aharoni" w:cs="Aharoni"/>
          <w:sz w:val="24"/>
          <w:szCs w:val="24"/>
          <w:u w:val="single"/>
        </w:rPr>
        <w:t>s agrupa como (para recursos turísticos):</w:t>
      </w:r>
    </w:p>
    <w:p w:rsidR="00DE1A48" w:rsidRDefault="00DE1A48" w:rsidP="00DE1A48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DE1A48">
        <w:rPr>
          <w:rFonts w:ascii="Aharoni" w:hAnsi="Aharoni" w:cs="Aharoni"/>
          <w:noProof/>
          <w:sz w:val="24"/>
          <w:szCs w:val="24"/>
          <w:u w:val="single"/>
          <w:lang w:eastAsia="es-AR"/>
        </w:rPr>
        <w:lastRenderedPageBreak/>
        <w:drawing>
          <wp:inline distT="0" distB="0" distL="0" distR="0">
            <wp:extent cx="5612130" cy="5447758"/>
            <wp:effectExtent l="0" t="0" r="7620" b="635"/>
            <wp:docPr id="9" name="Imagen 9" descr="C:\Users\Invitado.Albano.000\Downloads\IMG_20200424_19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vitado.Albano.000\Downloads\IMG_20200424_1938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4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48" w:rsidRDefault="00DE1A48" w:rsidP="00DE1A48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DE1A48" w:rsidRDefault="00585C33" w:rsidP="00DE1A48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t>La OMT lo</w:t>
      </w:r>
      <w:r w:rsidR="00DE1A48">
        <w:rPr>
          <w:rFonts w:ascii="Aharoni" w:hAnsi="Aharoni" w:cs="Aharoni"/>
          <w:sz w:val="24"/>
          <w:szCs w:val="24"/>
          <w:u w:val="single"/>
        </w:rPr>
        <w:t>s agrupa como (para atractores turísticos):</w:t>
      </w:r>
    </w:p>
    <w:p w:rsidR="00DE1A48" w:rsidRDefault="00473E96" w:rsidP="00DE1A48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473E96">
        <w:rPr>
          <w:rFonts w:ascii="Aharoni" w:hAnsi="Aharoni" w:cs="Aharoni"/>
          <w:noProof/>
          <w:sz w:val="24"/>
          <w:szCs w:val="24"/>
          <w:u w:val="single"/>
          <w:lang w:eastAsia="es-AR"/>
        </w:rPr>
        <w:drawing>
          <wp:inline distT="0" distB="0" distL="0" distR="0">
            <wp:extent cx="5612130" cy="1995424"/>
            <wp:effectExtent l="0" t="0" r="7620" b="5080"/>
            <wp:docPr id="11" name="Imagen 11" descr="C:\Users\Invitado.Albano.000\Downloads\IMG_20200424_2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vitado.Albano.000\Downloads\IMG_20200424_2001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96" w:rsidRDefault="00473E96" w:rsidP="00473E96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</w:p>
    <w:p w:rsidR="00473E96" w:rsidRDefault="00473E96" w:rsidP="00473E96">
      <w:pPr>
        <w:pStyle w:val="Sinespaciado"/>
        <w:numPr>
          <w:ilvl w:val="0"/>
          <w:numId w:val="2"/>
        </w:numPr>
        <w:jc w:val="both"/>
        <w:rPr>
          <w:rFonts w:ascii="Aharoni" w:hAnsi="Aharoni" w:cs="Aharoni"/>
          <w:sz w:val="24"/>
          <w:szCs w:val="24"/>
          <w:u w:val="single"/>
        </w:rPr>
      </w:pPr>
      <w:r>
        <w:rPr>
          <w:rFonts w:ascii="Aharoni" w:hAnsi="Aharoni" w:cs="Aharoni"/>
          <w:sz w:val="24"/>
          <w:szCs w:val="24"/>
          <w:u w:val="single"/>
        </w:rPr>
        <w:t>Altés Machín los agrupa como (para recurso turístico):</w:t>
      </w:r>
    </w:p>
    <w:p w:rsidR="00473E96" w:rsidRDefault="00473E96" w:rsidP="00473E96">
      <w:pPr>
        <w:pStyle w:val="Sinespaciado"/>
        <w:jc w:val="both"/>
        <w:rPr>
          <w:rFonts w:ascii="Aharoni" w:hAnsi="Aharoni" w:cs="Aharoni"/>
          <w:sz w:val="24"/>
          <w:szCs w:val="24"/>
          <w:u w:val="single"/>
        </w:rPr>
      </w:pPr>
      <w:r w:rsidRPr="00473E96">
        <w:rPr>
          <w:rFonts w:ascii="Aharoni" w:hAnsi="Aharoni" w:cs="Aharoni"/>
          <w:noProof/>
          <w:sz w:val="24"/>
          <w:szCs w:val="24"/>
          <w:u w:val="single"/>
          <w:lang w:eastAsia="es-AR"/>
        </w:rPr>
        <w:lastRenderedPageBreak/>
        <w:drawing>
          <wp:inline distT="0" distB="0" distL="0" distR="0">
            <wp:extent cx="5612130" cy="7928993"/>
            <wp:effectExtent l="0" t="0" r="7620" b="0"/>
            <wp:docPr id="12" name="Imagen 12" descr="C:\Users\Invitado.Albano.000\Downloads\IMG_20200424_19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vitado.Albano.000\Downloads\IMG_20200424_1939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2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F6" w:rsidRPr="004D00F6" w:rsidRDefault="004D00F6" w:rsidP="00656753">
      <w:pPr>
        <w:pStyle w:val="Sinespaciado"/>
        <w:jc w:val="both"/>
        <w:rPr>
          <w:rFonts w:ascii="Lucida Sans" w:hAnsi="Lucida Sans" w:cs="Aharoni"/>
          <w:b/>
          <w:sz w:val="24"/>
          <w:szCs w:val="24"/>
          <w:u w:val="single"/>
        </w:rPr>
      </w:pPr>
    </w:p>
    <w:sectPr w:rsidR="004D00F6" w:rsidRPr="004D00F6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A3" w:rsidRDefault="009B19A3" w:rsidP="00585C33">
      <w:pPr>
        <w:spacing w:after="0" w:line="240" w:lineRule="auto"/>
      </w:pPr>
      <w:r>
        <w:separator/>
      </w:r>
    </w:p>
  </w:endnote>
  <w:endnote w:type="continuationSeparator" w:id="0">
    <w:p w:rsidR="009B19A3" w:rsidRDefault="009B19A3" w:rsidP="0058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653063"/>
      <w:docPartObj>
        <w:docPartGallery w:val="Page Numbers (Bottom of Page)"/>
        <w:docPartUnique/>
      </w:docPartObj>
    </w:sdtPr>
    <w:sdtContent>
      <w:p w:rsidR="00585C33" w:rsidRDefault="00585C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753" w:rsidRPr="00656753">
          <w:rPr>
            <w:noProof/>
            <w:lang w:val="es-ES"/>
          </w:rPr>
          <w:t>3</w:t>
        </w:r>
        <w:r>
          <w:fldChar w:fldCharType="end"/>
        </w:r>
      </w:p>
    </w:sdtContent>
  </w:sdt>
  <w:p w:rsidR="00585C33" w:rsidRDefault="00585C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A3" w:rsidRDefault="009B19A3" w:rsidP="00585C33">
      <w:pPr>
        <w:spacing w:after="0" w:line="240" w:lineRule="auto"/>
      </w:pPr>
      <w:r>
        <w:separator/>
      </w:r>
    </w:p>
  </w:footnote>
  <w:footnote w:type="continuationSeparator" w:id="0">
    <w:p w:rsidR="009B19A3" w:rsidRDefault="009B19A3" w:rsidP="0058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F25"/>
    <w:multiLevelType w:val="multilevel"/>
    <w:tmpl w:val="4A3C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417DF"/>
    <w:multiLevelType w:val="hybridMultilevel"/>
    <w:tmpl w:val="F178222A"/>
    <w:lvl w:ilvl="0" w:tplc="008C6CAE">
      <w:start w:val="1"/>
      <w:numFmt w:val="bullet"/>
      <w:lvlText w:val="-"/>
      <w:lvlJc w:val="left"/>
      <w:pPr>
        <w:ind w:left="720" w:hanging="360"/>
      </w:pPr>
      <w:rPr>
        <w:rFonts w:ascii="Aharoni" w:eastAsiaTheme="minorHAnsi" w:hAnsi="Aharoni" w:cs="Aharon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E3AEC"/>
    <w:multiLevelType w:val="hybridMultilevel"/>
    <w:tmpl w:val="10BC64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1B6E"/>
    <w:multiLevelType w:val="hybridMultilevel"/>
    <w:tmpl w:val="F9B4378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90E45"/>
    <w:multiLevelType w:val="hybridMultilevel"/>
    <w:tmpl w:val="50C2A836"/>
    <w:lvl w:ilvl="0" w:tplc="F3489AF6">
      <w:start w:val="1"/>
      <w:numFmt w:val="bullet"/>
      <w:lvlText w:val="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25D4A"/>
    <w:multiLevelType w:val="hybridMultilevel"/>
    <w:tmpl w:val="AE36DE2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C4588"/>
    <w:multiLevelType w:val="hybridMultilevel"/>
    <w:tmpl w:val="8DC68A3C"/>
    <w:lvl w:ilvl="0" w:tplc="BAC6CC58">
      <w:start w:val="1"/>
      <w:numFmt w:val="decimal"/>
      <w:lvlText w:val="%1)"/>
      <w:lvlJc w:val="left"/>
      <w:pPr>
        <w:ind w:left="720" w:hanging="360"/>
      </w:pPr>
      <w:rPr>
        <w:rFonts w:ascii="Lucida Sans" w:hAnsi="Lucida Sans"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C2095"/>
    <w:multiLevelType w:val="hybridMultilevel"/>
    <w:tmpl w:val="C0CE4388"/>
    <w:lvl w:ilvl="0" w:tplc="F3489AF6">
      <w:start w:val="1"/>
      <w:numFmt w:val="bullet"/>
      <w:lvlText w:val="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82CB2"/>
    <w:multiLevelType w:val="hybridMultilevel"/>
    <w:tmpl w:val="B656A298"/>
    <w:lvl w:ilvl="0" w:tplc="008C6CAE">
      <w:start w:val="1"/>
      <w:numFmt w:val="bullet"/>
      <w:lvlText w:val="-"/>
      <w:lvlJc w:val="left"/>
      <w:pPr>
        <w:ind w:left="720" w:hanging="360"/>
      </w:pPr>
      <w:rPr>
        <w:rFonts w:ascii="Aharoni" w:eastAsiaTheme="minorHAnsi" w:hAnsi="Aharoni" w:cs="Aharon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9E"/>
    <w:rsid w:val="00007CAD"/>
    <w:rsid w:val="00086428"/>
    <w:rsid w:val="00256FF2"/>
    <w:rsid w:val="002C4F6A"/>
    <w:rsid w:val="002F134B"/>
    <w:rsid w:val="0044267C"/>
    <w:rsid w:val="00473E96"/>
    <w:rsid w:val="004D00F6"/>
    <w:rsid w:val="00585C33"/>
    <w:rsid w:val="005A6739"/>
    <w:rsid w:val="00601336"/>
    <w:rsid w:val="00656753"/>
    <w:rsid w:val="00717D09"/>
    <w:rsid w:val="0088403F"/>
    <w:rsid w:val="009B19A3"/>
    <w:rsid w:val="009D409E"/>
    <w:rsid w:val="009E1AEE"/>
    <w:rsid w:val="00AB2D2F"/>
    <w:rsid w:val="00B6734F"/>
    <w:rsid w:val="00BF7910"/>
    <w:rsid w:val="00DE1A48"/>
    <w:rsid w:val="00F1340F"/>
    <w:rsid w:val="00F9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3CE46D-70A4-4C1C-A024-425C7517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F791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E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5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5C33"/>
  </w:style>
  <w:style w:type="paragraph" w:styleId="Piedepgina">
    <w:name w:val="footer"/>
    <w:basedOn w:val="Normal"/>
    <w:link w:val="PiedepginaCar"/>
    <w:uiPriority w:val="99"/>
    <w:unhideWhenUsed/>
    <w:rsid w:val="00585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5C33"/>
  </w:style>
  <w:style w:type="paragraph" w:styleId="Prrafodelista">
    <w:name w:val="List Paragraph"/>
    <w:basedOn w:val="Normal"/>
    <w:uiPriority w:val="34"/>
    <w:qFormat/>
    <w:rsid w:val="00585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9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Invitado</dc:creator>
  <cp:keywords/>
  <dc:description/>
  <cp:lastModifiedBy>Invitado</cp:lastModifiedBy>
  <cp:revision>1</cp:revision>
  <dcterms:created xsi:type="dcterms:W3CDTF">2020-04-24T20:13:00Z</dcterms:created>
  <dcterms:modified xsi:type="dcterms:W3CDTF">2020-04-25T20:52:00Z</dcterms:modified>
</cp:coreProperties>
</file>