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6F" w:rsidRDefault="000B526F" w:rsidP="000B526F">
      <w:pPr>
        <w:jc w:val="center"/>
        <w:rPr>
          <w:rFonts w:ascii="Script MT Bold" w:hAnsi="Script MT Bold"/>
          <w:sz w:val="144"/>
          <w:szCs w:val="144"/>
        </w:rPr>
      </w:pPr>
    </w:p>
    <w:p w:rsidR="000B526F" w:rsidRPr="00185888" w:rsidRDefault="000B526F" w:rsidP="000B5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cript MT Bold" w:hAnsi="Script MT Bold"/>
          <w:sz w:val="144"/>
          <w:szCs w:val="144"/>
        </w:rPr>
      </w:pPr>
      <w:r w:rsidRPr="00185888">
        <w:rPr>
          <w:rFonts w:ascii="Script MT Bold" w:hAnsi="Script MT Bold"/>
          <w:sz w:val="144"/>
          <w:szCs w:val="144"/>
        </w:rPr>
        <w:t>Introducción al Turismo</w:t>
      </w:r>
    </w:p>
    <w:p w:rsidR="000B526F" w:rsidRPr="00185888" w:rsidRDefault="000B526F" w:rsidP="000B526F">
      <w:pPr>
        <w:jc w:val="both"/>
        <w:rPr>
          <w:sz w:val="24"/>
          <w:szCs w:val="24"/>
        </w:rPr>
      </w:pPr>
    </w:p>
    <w:p w:rsidR="000B526F" w:rsidRPr="00185888" w:rsidRDefault="000B526F" w:rsidP="000B526F">
      <w:pPr>
        <w:jc w:val="both"/>
        <w:rPr>
          <w:sz w:val="24"/>
          <w:szCs w:val="24"/>
        </w:rPr>
      </w:pPr>
    </w:p>
    <w:p w:rsidR="000B526F" w:rsidRPr="00185888" w:rsidRDefault="000B526F" w:rsidP="000B526F">
      <w:pPr>
        <w:jc w:val="both"/>
        <w:rPr>
          <w:sz w:val="24"/>
          <w:szCs w:val="24"/>
        </w:rPr>
      </w:pPr>
    </w:p>
    <w:p w:rsidR="000B526F" w:rsidRPr="00185888" w:rsidRDefault="000B526F" w:rsidP="000B526F">
      <w:pPr>
        <w:jc w:val="both"/>
        <w:rPr>
          <w:sz w:val="24"/>
          <w:szCs w:val="24"/>
        </w:rPr>
      </w:pPr>
    </w:p>
    <w:p w:rsidR="000B526F" w:rsidRPr="00185888" w:rsidRDefault="000B526F" w:rsidP="000B526F">
      <w:pPr>
        <w:jc w:val="both"/>
        <w:rPr>
          <w:sz w:val="24"/>
          <w:szCs w:val="24"/>
        </w:rPr>
      </w:pPr>
    </w:p>
    <w:p w:rsidR="000B526F" w:rsidRPr="00185888" w:rsidRDefault="000B526F" w:rsidP="000B526F">
      <w:pPr>
        <w:jc w:val="both"/>
        <w:rPr>
          <w:sz w:val="24"/>
          <w:szCs w:val="24"/>
        </w:rPr>
      </w:pPr>
    </w:p>
    <w:p w:rsidR="000B526F" w:rsidRPr="00185888" w:rsidRDefault="000B526F" w:rsidP="000B526F">
      <w:pPr>
        <w:jc w:val="both"/>
        <w:rPr>
          <w:sz w:val="24"/>
          <w:szCs w:val="24"/>
        </w:rPr>
      </w:pPr>
    </w:p>
    <w:p w:rsidR="000B526F" w:rsidRPr="00185888" w:rsidRDefault="000B526F" w:rsidP="000B526F">
      <w:pPr>
        <w:jc w:val="both"/>
        <w:rPr>
          <w:b/>
          <w:sz w:val="32"/>
          <w:szCs w:val="32"/>
        </w:rPr>
      </w:pPr>
    </w:p>
    <w:p w:rsidR="000B526F" w:rsidRPr="00185888" w:rsidRDefault="000B526F" w:rsidP="000B526F">
      <w:pPr>
        <w:jc w:val="both"/>
        <w:rPr>
          <w:b/>
          <w:sz w:val="32"/>
          <w:szCs w:val="32"/>
        </w:rPr>
      </w:pPr>
    </w:p>
    <w:p w:rsidR="000B526F" w:rsidRPr="00185888" w:rsidRDefault="000B526F" w:rsidP="000B526F">
      <w:pPr>
        <w:jc w:val="both"/>
        <w:rPr>
          <w:sz w:val="32"/>
          <w:szCs w:val="32"/>
        </w:rPr>
      </w:pPr>
      <w:r w:rsidRPr="00185888">
        <w:rPr>
          <w:b/>
          <w:sz w:val="32"/>
          <w:szCs w:val="32"/>
        </w:rPr>
        <w:t>Carrera:</w:t>
      </w:r>
      <w:r w:rsidRPr="00185888">
        <w:rPr>
          <w:sz w:val="32"/>
          <w:szCs w:val="32"/>
        </w:rPr>
        <w:t xml:space="preserve"> Tecnicatura Universitaria en Gestión de Empresas Turísticas</w:t>
      </w:r>
    </w:p>
    <w:p w:rsidR="000B526F" w:rsidRPr="00185888" w:rsidRDefault="000B526F" w:rsidP="000B526F">
      <w:pPr>
        <w:jc w:val="both"/>
        <w:rPr>
          <w:sz w:val="32"/>
          <w:szCs w:val="32"/>
        </w:rPr>
      </w:pPr>
      <w:r w:rsidRPr="00185888">
        <w:rPr>
          <w:b/>
          <w:sz w:val="32"/>
          <w:szCs w:val="32"/>
        </w:rPr>
        <w:t>Curso:</w:t>
      </w:r>
      <w:r w:rsidRPr="00185888">
        <w:rPr>
          <w:sz w:val="32"/>
          <w:szCs w:val="32"/>
        </w:rPr>
        <w:t xml:space="preserve"> 1º Año</w:t>
      </w:r>
    </w:p>
    <w:p w:rsidR="000B526F" w:rsidRPr="00185888" w:rsidRDefault="000B526F" w:rsidP="000B526F">
      <w:pPr>
        <w:jc w:val="both"/>
        <w:rPr>
          <w:sz w:val="32"/>
          <w:szCs w:val="32"/>
        </w:rPr>
      </w:pPr>
      <w:r w:rsidRPr="00185888">
        <w:rPr>
          <w:b/>
          <w:sz w:val="32"/>
          <w:szCs w:val="32"/>
        </w:rPr>
        <w:t>Unidad Nº 1</w:t>
      </w:r>
      <w:r w:rsidRPr="00185888">
        <w:rPr>
          <w:sz w:val="32"/>
          <w:szCs w:val="32"/>
        </w:rPr>
        <w:t>: Conceptualización del Turismo</w:t>
      </w:r>
    </w:p>
    <w:p w:rsidR="000B526F" w:rsidRDefault="000B526F" w:rsidP="000B526F">
      <w:pPr>
        <w:jc w:val="both"/>
        <w:rPr>
          <w:sz w:val="32"/>
          <w:szCs w:val="32"/>
        </w:rPr>
      </w:pPr>
      <w:r w:rsidRPr="00185888">
        <w:rPr>
          <w:b/>
          <w:sz w:val="32"/>
          <w:szCs w:val="32"/>
        </w:rPr>
        <w:t>Profesor:</w:t>
      </w:r>
      <w:r w:rsidRPr="00185888">
        <w:rPr>
          <w:sz w:val="32"/>
          <w:szCs w:val="32"/>
        </w:rPr>
        <w:t xml:space="preserve"> Albano Perini</w:t>
      </w:r>
    </w:p>
    <w:p w:rsidR="000B526F" w:rsidRPr="00AC7583" w:rsidRDefault="000B526F" w:rsidP="000B526F">
      <w:pPr>
        <w:jc w:val="center"/>
        <w:rPr>
          <w:rFonts w:ascii="Lucida Sans" w:hAnsi="Lucida Sans"/>
          <w:b/>
          <w:sz w:val="120"/>
          <w:szCs w:val="120"/>
          <w:u w:val="single"/>
        </w:rPr>
      </w:pPr>
      <w:r w:rsidRPr="00AC7583">
        <w:rPr>
          <w:rFonts w:ascii="Lucida Sans" w:hAnsi="Lucida Sans"/>
          <w:b/>
          <w:sz w:val="72"/>
          <w:szCs w:val="72"/>
          <w:u w:val="single"/>
        </w:rPr>
        <w:lastRenderedPageBreak/>
        <w:t>Continuación:</w:t>
      </w:r>
    </w:p>
    <w:p w:rsidR="000B526F" w:rsidRPr="00AC7583" w:rsidRDefault="000B526F" w:rsidP="000B526F">
      <w:pPr>
        <w:jc w:val="center"/>
        <w:rPr>
          <w:rFonts w:ascii="Lucida Sans" w:hAnsi="Lucida Sans"/>
          <w:b/>
          <w:sz w:val="120"/>
          <w:szCs w:val="120"/>
        </w:rPr>
      </w:pPr>
      <w:r w:rsidRPr="00AC7583">
        <w:rPr>
          <w:rFonts w:ascii="Lucida Sans" w:hAnsi="Lucida Sans"/>
          <w:b/>
          <w:sz w:val="120"/>
          <w:szCs w:val="120"/>
        </w:rPr>
        <w:t xml:space="preserve">Recursos turísticos y atractivos turísticos: </w:t>
      </w:r>
      <w:r w:rsidRPr="00AC7583">
        <w:rPr>
          <w:rFonts w:ascii="Lucida Sans" w:hAnsi="Lucida Sans"/>
          <w:b/>
          <w:sz w:val="90"/>
          <w:szCs w:val="90"/>
        </w:rPr>
        <w:t>Conceptualización, clasificación y valoración</w:t>
      </w:r>
    </w:p>
    <w:p w:rsidR="000B526F" w:rsidRDefault="000B526F" w:rsidP="00607466">
      <w:pPr>
        <w:pStyle w:val="Sinespaciado"/>
        <w:pBdr>
          <w:bottom w:val="single" w:sz="4" w:space="1" w:color="auto"/>
        </w:pBdr>
        <w:jc w:val="center"/>
        <w:rPr>
          <w:rFonts w:ascii="Aharoni" w:hAnsi="Aharoni" w:cs="Aharoni"/>
          <w:b/>
          <w:sz w:val="28"/>
          <w:szCs w:val="28"/>
        </w:rPr>
      </w:pPr>
    </w:p>
    <w:p w:rsidR="000B526F" w:rsidRDefault="000B526F" w:rsidP="00607466">
      <w:pPr>
        <w:pStyle w:val="Sinespaciado"/>
        <w:pBdr>
          <w:bottom w:val="single" w:sz="4" w:space="1" w:color="auto"/>
        </w:pBdr>
        <w:jc w:val="center"/>
        <w:rPr>
          <w:rFonts w:ascii="Aharoni" w:hAnsi="Aharoni" w:cs="Aharoni"/>
          <w:b/>
          <w:sz w:val="28"/>
          <w:szCs w:val="28"/>
        </w:rPr>
      </w:pPr>
    </w:p>
    <w:p w:rsidR="000B526F" w:rsidRDefault="000B526F" w:rsidP="00607466">
      <w:pPr>
        <w:pStyle w:val="Sinespaciado"/>
        <w:pBdr>
          <w:bottom w:val="single" w:sz="4" w:space="1" w:color="auto"/>
        </w:pBdr>
        <w:jc w:val="center"/>
        <w:rPr>
          <w:rFonts w:ascii="Aharoni" w:hAnsi="Aharoni" w:cs="Aharoni"/>
          <w:b/>
          <w:sz w:val="28"/>
          <w:szCs w:val="28"/>
        </w:rPr>
      </w:pPr>
    </w:p>
    <w:p w:rsidR="000B526F" w:rsidRDefault="000B526F" w:rsidP="00607466">
      <w:pPr>
        <w:pStyle w:val="Sinespaciado"/>
        <w:pBdr>
          <w:bottom w:val="single" w:sz="4" w:space="1" w:color="auto"/>
        </w:pBdr>
        <w:jc w:val="center"/>
        <w:rPr>
          <w:rFonts w:ascii="Aharoni" w:hAnsi="Aharoni" w:cs="Aharoni"/>
          <w:b/>
          <w:sz w:val="28"/>
          <w:szCs w:val="28"/>
        </w:rPr>
      </w:pPr>
    </w:p>
    <w:p w:rsidR="000B526F" w:rsidRDefault="000B526F" w:rsidP="00607466">
      <w:pPr>
        <w:pStyle w:val="Sinespaciado"/>
        <w:pBdr>
          <w:bottom w:val="single" w:sz="4" w:space="1" w:color="auto"/>
        </w:pBdr>
        <w:jc w:val="center"/>
        <w:rPr>
          <w:rFonts w:ascii="Aharoni" w:hAnsi="Aharoni" w:cs="Aharoni"/>
          <w:b/>
          <w:sz w:val="28"/>
          <w:szCs w:val="28"/>
        </w:rPr>
      </w:pPr>
    </w:p>
    <w:p w:rsidR="000B526F" w:rsidRDefault="000B526F" w:rsidP="00607466">
      <w:pPr>
        <w:pStyle w:val="Sinespaciado"/>
        <w:pBdr>
          <w:bottom w:val="single" w:sz="4" w:space="1" w:color="auto"/>
        </w:pBdr>
        <w:jc w:val="center"/>
        <w:rPr>
          <w:rFonts w:ascii="Aharoni" w:hAnsi="Aharoni" w:cs="Aharoni"/>
          <w:b/>
          <w:sz w:val="28"/>
          <w:szCs w:val="28"/>
        </w:rPr>
      </w:pPr>
    </w:p>
    <w:p w:rsidR="000B526F" w:rsidRDefault="000B526F" w:rsidP="00607466">
      <w:pPr>
        <w:pStyle w:val="Sinespaciado"/>
        <w:pBdr>
          <w:bottom w:val="single" w:sz="4" w:space="1" w:color="auto"/>
        </w:pBdr>
        <w:jc w:val="center"/>
        <w:rPr>
          <w:rFonts w:ascii="Aharoni" w:hAnsi="Aharoni" w:cs="Aharoni"/>
          <w:b/>
          <w:sz w:val="28"/>
          <w:szCs w:val="28"/>
        </w:rPr>
      </w:pPr>
      <w:bookmarkStart w:id="0" w:name="_GoBack"/>
      <w:bookmarkEnd w:id="0"/>
    </w:p>
    <w:p w:rsidR="00607466" w:rsidRPr="000B526F" w:rsidRDefault="00607466" w:rsidP="00607466">
      <w:pPr>
        <w:pStyle w:val="Sinespaciado"/>
        <w:pBdr>
          <w:bottom w:val="single" w:sz="4" w:space="1" w:color="auto"/>
        </w:pBdr>
        <w:jc w:val="center"/>
        <w:rPr>
          <w:rFonts w:ascii="Aharoni" w:hAnsi="Aharoni" w:cs="Aharoni"/>
          <w:b/>
          <w:sz w:val="36"/>
          <w:szCs w:val="36"/>
        </w:rPr>
      </w:pPr>
      <w:r w:rsidRPr="00AC7583">
        <w:rPr>
          <w:rFonts w:ascii="Aharoni" w:hAnsi="Aharoni" w:cs="Aharoni"/>
          <w:b/>
          <w:sz w:val="28"/>
          <w:szCs w:val="28"/>
        </w:rPr>
        <w:lastRenderedPageBreak/>
        <w:t>Actividad</w:t>
      </w:r>
      <w:r w:rsidR="000B526F">
        <w:rPr>
          <w:rFonts w:ascii="Aharoni" w:hAnsi="Aharoni" w:cs="Aharoni"/>
          <w:b/>
          <w:sz w:val="28"/>
          <w:szCs w:val="28"/>
        </w:rPr>
        <w:t xml:space="preserve"> N° </w:t>
      </w:r>
      <w:r w:rsidR="000B526F" w:rsidRPr="000B526F">
        <w:rPr>
          <w:rFonts w:ascii="Aharoni" w:hAnsi="Aharoni" w:cs="Aharoni"/>
          <w:b/>
          <w:sz w:val="36"/>
          <w:szCs w:val="36"/>
        </w:rPr>
        <w:t>1</w:t>
      </w:r>
    </w:p>
    <w:p w:rsidR="00607466" w:rsidRDefault="00607466" w:rsidP="00607466">
      <w:pPr>
        <w:pStyle w:val="Sinespaciado"/>
        <w:jc w:val="both"/>
      </w:pPr>
    </w:p>
    <w:p w:rsidR="00607466" w:rsidRDefault="00607466" w:rsidP="00607466">
      <w:pPr>
        <w:pStyle w:val="Sinespaciad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1)</w:t>
      </w:r>
    </w:p>
    <w:p w:rsidR="00607466" w:rsidRDefault="00607466" w:rsidP="00607466">
      <w:pPr>
        <w:pStyle w:val="Sinespaciado"/>
        <w:jc w:val="both"/>
        <w:rPr>
          <w:i/>
          <w:sz w:val="24"/>
          <w:szCs w:val="24"/>
        </w:rPr>
      </w:pPr>
      <w:r w:rsidRPr="00AC7583">
        <w:rPr>
          <w:i/>
          <w:sz w:val="24"/>
          <w:szCs w:val="24"/>
        </w:rPr>
        <w:t>A continuación se nombran algunos de los principales atractivos turísticos de las ciudades más importantes de Argentina:</w:t>
      </w:r>
    </w:p>
    <w:p w:rsidR="000B526F" w:rsidRDefault="000B526F" w:rsidP="00607466">
      <w:pPr>
        <w:pStyle w:val="Sinespaciado"/>
        <w:jc w:val="both"/>
        <w:rPr>
          <w:i/>
          <w:sz w:val="24"/>
          <w:szCs w:val="24"/>
        </w:rPr>
      </w:pPr>
    </w:p>
    <w:p w:rsidR="00607466" w:rsidRPr="00AC7583" w:rsidRDefault="00607466" w:rsidP="0095206A">
      <w:pPr>
        <w:pStyle w:val="Sinespaciado"/>
        <w:numPr>
          <w:ilvl w:val="0"/>
          <w:numId w:val="10"/>
        </w:num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Entre las atracciones que se enumeran, no se encuentran las más importantes (o visitadas), agregue </w:t>
      </w:r>
      <w:r w:rsidR="000B526F">
        <w:rPr>
          <w:i/>
          <w:sz w:val="24"/>
          <w:szCs w:val="24"/>
        </w:rPr>
        <w:t>aquellas que usted considere pertinentes.</w:t>
      </w:r>
    </w:p>
    <w:p w:rsidR="00607466" w:rsidRPr="00607466" w:rsidRDefault="00607466" w:rsidP="00607466">
      <w:pPr>
        <w:pStyle w:val="Sinespaciado"/>
        <w:jc w:val="center"/>
        <w:rPr>
          <w:rFonts w:ascii="Aharoni" w:hAnsi="Aharoni" w:cs="Aharoni"/>
          <w:sz w:val="24"/>
          <w:szCs w:val="24"/>
          <w:shd w:val="clear" w:color="auto" w:fill="FFFFFF"/>
        </w:rPr>
      </w:pPr>
      <w:r w:rsidRPr="00607466">
        <w:rPr>
          <w:rFonts w:ascii="Aharoni" w:hAnsi="Aharoni" w:cs="Aharoni"/>
          <w:sz w:val="24"/>
          <w:szCs w:val="24"/>
          <w:shd w:val="clear" w:color="auto" w:fill="FFFFFF"/>
        </w:rPr>
        <w:t>Principales atracciones turísticas y culturales de Argentina</w:t>
      </w:r>
    </w:p>
    <w:p w:rsidR="00607466" w:rsidRPr="00C22D8B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  <w:shd w:val="clear" w:color="auto" w:fill="FFFFFF"/>
        </w:rPr>
      </w:pPr>
      <w:r w:rsidRPr="00C22D8B">
        <w:rPr>
          <w:rFonts w:ascii="Aharoni" w:hAnsi="Aharoni" w:cs="Aharoni"/>
          <w:b/>
          <w:sz w:val="24"/>
          <w:szCs w:val="24"/>
          <w:shd w:val="clear" w:color="auto" w:fill="FFFFFF"/>
        </w:rPr>
        <w:t xml:space="preserve">En Buenos Aires </w:t>
      </w:r>
    </w:p>
    <w:p w:rsidR="00607466" w:rsidRDefault="00607466" w:rsidP="00607466">
      <w:pPr>
        <w:pStyle w:val="Sinespaciado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Teatro Nacional Cervantes </w:t>
      </w:r>
    </w:p>
    <w:p w:rsidR="00607466" w:rsidRDefault="009D3875" w:rsidP="00607466">
      <w:pPr>
        <w:pStyle w:val="Sinespaciado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Casa de la C</w:t>
      </w:r>
      <w:r w:rsidR="00607466">
        <w:rPr>
          <w:shd w:val="clear" w:color="auto" w:fill="FFFFFF"/>
        </w:rPr>
        <w:t xml:space="preserve">ultura </w:t>
      </w:r>
      <w:r>
        <w:rPr>
          <w:shd w:val="clear" w:color="auto" w:fill="FFFFFF"/>
        </w:rPr>
        <w:t>(Edificio La Prensa)</w:t>
      </w:r>
    </w:p>
    <w:p w:rsidR="00607466" w:rsidRDefault="00607466" w:rsidP="00607466">
      <w:pPr>
        <w:pStyle w:val="Sinespaciado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Palacio Barolo </w:t>
      </w:r>
    </w:p>
    <w:p w:rsidR="00607466" w:rsidRDefault="00607466" w:rsidP="00607466">
      <w:pPr>
        <w:pStyle w:val="Sinespaciado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Parque 3 de Febrero </w:t>
      </w:r>
      <w:r w:rsidR="009D3875">
        <w:rPr>
          <w:shd w:val="clear" w:color="auto" w:fill="FFFFFF"/>
        </w:rPr>
        <w:t>(Bosques de Palermo)</w:t>
      </w:r>
    </w:p>
    <w:p w:rsidR="00607466" w:rsidRDefault="00607466" w:rsidP="00607466">
      <w:pPr>
        <w:pStyle w:val="Sinespaciado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Centro Cultural Recoleta </w:t>
      </w:r>
    </w:p>
    <w:p w:rsidR="00607466" w:rsidRDefault="00607466" w:rsidP="00607466">
      <w:pPr>
        <w:pStyle w:val="Sinespaciado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Museo Nacional de Bellas Artes </w:t>
      </w:r>
    </w:p>
    <w:p w:rsidR="00607466" w:rsidRDefault="00607466" w:rsidP="00607466">
      <w:pPr>
        <w:pStyle w:val="Sinespaciado"/>
        <w:numPr>
          <w:ilvl w:val="0"/>
          <w:numId w:val="1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Basílica Nuestra Señora de</w:t>
      </w:r>
      <w:r w:rsidR="009D3875">
        <w:rPr>
          <w:shd w:val="clear" w:color="auto" w:fill="FFFFFF"/>
        </w:rPr>
        <w:t>l</w:t>
      </w:r>
      <w:r>
        <w:rPr>
          <w:shd w:val="clear" w:color="auto" w:fill="FFFFFF"/>
        </w:rPr>
        <w:t xml:space="preserve"> Pilar </w:t>
      </w:r>
    </w:p>
    <w:p w:rsidR="0095206A" w:rsidRDefault="0095206A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  <w:shd w:val="clear" w:color="auto" w:fill="FFFFFF"/>
        </w:rPr>
      </w:pPr>
      <w:r>
        <w:rPr>
          <w:rFonts w:ascii="Aharoni" w:hAnsi="Aharoni" w:cs="Aharoni"/>
          <w:b/>
          <w:sz w:val="24"/>
          <w:szCs w:val="24"/>
          <w:shd w:val="clear" w:color="auto" w:fill="FFFFFF"/>
        </w:rPr>
        <w:t>En Mar del Plata</w:t>
      </w:r>
    </w:p>
    <w:p w:rsidR="0095206A" w:rsidRPr="0095206A" w:rsidRDefault="0095206A" w:rsidP="0095206A">
      <w:pPr>
        <w:pStyle w:val="Sinespaciado"/>
        <w:numPr>
          <w:ilvl w:val="0"/>
          <w:numId w:val="8"/>
        </w:numPr>
        <w:jc w:val="both"/>
        <w:rPr>
          <w:rFonts w:cs="Aharoni"/>
          <w:shd w:val="clear" w:color="auto" w:fill="FFFFFF"/>
        </w:rPr>
      </w:pPr>
      <w:r w:rsidRPr="0095206A">
        <w:rPr>
          <w:rFonts w:cs="Aharoni"/>
          <w:shd w:val="clear" w:color="auto" w:fill="FFFFFF"/>
        </w:rPr>
        <w:t>Laguna de los Padres</w:t>
      </w:r>
    </w:p>
    <w:p w:rsidR="0095206A" w:rsidRDefault="0095206A" w:rsidP="0095206A">
      <w:pPr>
        <w:pStyle w:val="Sinespaciado"/>
        <w:numPr>
          <w:ilvl w:val="0"/>
          <w:numId w:val="8"/>
        </w:numPr>
        <w:jc w:val="both"/>
        <w:rPr>
          <w:rFonts w:cs="Aharoni"/>
          <w:shd w:val="clear" w:color="auto" w:fill="FFFFFF"/>
        </w:rPr>
      </w:pPr>
      <w:r w:rsidRPr="0095206A">
        <w:rPr>
          <w:rFonts w:cs="Aharoni"/>
          <w:shd w:val="clear" w:color="auto" w:fill="FFFFFF"/>
        </w:rPr>
        <w:t>Museo de Arte Contemporáneo</w:t>
      </w:r>
    </w:p>
    <w:p w:rsidR="0095206A" w:rsidRDefault="0095206A" w:rsidP="0095206A">
      <w:pPr>
        <w:pStyle w:val="Sinespaciado"/>
        <w:numPr>
          <w:ilvl w:val="0"/>
          <w:numId w:val="8"/>
        </w:numPr>
        <w:jc w:val="both"/>
        <w:rPr>
          <w:rFonts w:cs="Aharoni"/>
          <w:shd w:val="clear" w:color="auto" w:fill="FFFFFF"/>
        </w:rPr>
      </w:pPr>
      <w:r>
        <w:rPr>
          <w:rFonts w:cs="Aharoni"/>
          <w:shd w:val="clear" w:color="auto" w:fill="FFFFFF"/>
        </w:rPr>
        <w:t>Plaza Mitre</w:t>
      </w:r>
    </w:p>
    <w:p w:rsidR="0095206A" w:rsidRDefault="0095206A" w:rsidP="0095206A">
      <w:pPr>
        <w:pStyle w:val="Sinespaciado"/>
        <w:numPr>
          <w:ilvl w:val="0"/>
          <w:numId w:val="8"/>
        </w:numPr>
        <w:jc w:val="both"/>
        <w:rPr>
          <w:rFonts w:cs="Aharoni"/>
          <w:shd w:val="clear" w:color="auto" w:fill="FFFFFF"/>
        </w:rPr>
      </w:pPr>
      <w:r>
        <w:rPr>
          <w:rFonts w:cs="Aharoni"/>
          <w:shd w:val="clear" w:color="auto" w:fill="FFFFFF"/>
        </w:rPr>
        <w:t>Banquina de Pescadores</w:t>
      </w:r>
    </w:p>
    <w:p w:rsidR="0095206A" w:rsidRPr="0095206A" w:rsidRDefault="0095206A" w:rsidP="0095206A">
      <w:pPr>
        <w:pStyle w:val="Sinespaciado"/>
        <w:numPr>
          <w:ilvl w:val="0"/>
          <w:numId w:val="8"/>
        </w:numPr>
        <w:jc w:val="both"/>
        <w:rPr>
          <w:rFonts w:cs="Aharoni"/>
          <w:shd w:val="clear" w:color="auto" w:fill="FFFFFF"/>
        </w:rPr>
      </w:pPr>
      <w:r>
        <w:rPr>
          <w:rFonts w:cs="Aharoni"/>
          <w:shd w:val="clear" w:color="auto" w:fill="FFFFFF"/>
        </w:rPr>
        <w:t>Balneario Perla Norte</w:t>
      </w:r>
    </w:p>
    <w:p w:rsidR="00607466" w:rsidRPr="00C22D8B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  <w:shd w:val="clear" w:color="auto" w:fill="FFFFFF"/>
        </w:rPr>
      </w:pPr>
      <w:r w:rsidRPr="00C22D8B">
        <w:rPr>
          <w:rFonts w:ascii="Aharoni" w:hAnsi="Aharoni" w:cs="Aharoni"/>
          <w:b/>
          <w:sz w:val="24"/>
          <w:szCs w:val="24"/>
          <w:shd w:val="clear" w:color="auto" w:fill="FFFFFF"/>
        </w:rPr>
        <w:t xml:space="preserve">En Córdoba </w:t>
      </w:r>
    </w:p>
    <w:p w:rsidR="00607466" w:rsidRPr="00607466" w:rsidRDefault="00607466" w:rsidP="00607466">
      <w:pPr>
        <w:pStyle w:val="Sinespaciado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Plaza San Martín </w:t>
      </w:r>
    </w:p>
    <w:p w:rsidR="00607466" w:rsidRDefault="00607466" w:rsidP="00607466">
      <w:pPr>
        <w:pStyle w:val="Sinespaciado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Museo provincial de Bellas Artes </w:t>
      </w:r>
      <w:r w:rsidR="00B36653">
        <w:rPr>
          <w:shd w:val="clear" w:color="auto" w:fill="FFFFFF"/>
        </w:rPr>
        <w:t>“</w:t>
      </w:r>
      <w:r>
        <w:rPr>
          <w:shd w:val="clear" w:color="auto" w:fill="FFFFFF"/>
        </w:rPr>
        <w:t>Emilio Caraffa</w:t>
      </w:r>
      <w:r w:rsidR="00B36653">
        <w:rPr>
          <w:shd w:val="clear" w:color="auto" w:fill="FFFFFF"/>
        </w:rPr>
        <w:t>”</w:t>
      </w:r>
      <w:r>
        <w:rPr>
          <w:shd w:val="clear" w:color="auto" w:fill="FFFFFF"/>
        </w:rPr>
        <w:t xml:space="preserve"> </w:t>
      </w:r>
    </w:p>
    <w:p w:rsidR="00607466" w:rsidRDefault="00607466" w:rsidP="00607466">
      <w:pPr>
        <w:pStyle w:val="Sinespaciado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Museo Históri</w:t>
      </w:r>
      <w:r w:rsidR="00B36653">
        <w:rPr>
          <w:shd w:val="clear" w:color="auto" w:fill="FFFFFF"/>
        </w:rPr>
        <w:t>co Provincial Marqués de Sobrem</w:t>
      </w:r>
      <w:r>
        <w:rPr>
          <w:shd w:val="clear" w:color="auto" w:fill="FFFFFF"/>
        </w:rPr>
        <w:t xml:space="preserve">onte </w:t>
      </w:r>
    </w:p>
    <w:p w:rsidR="00607466" w:rsidRDefault="00607466" w:rsidP="00607466">
      <w:pPr>
        <w:pStyle w:val="Sinespaciado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Museo </w:t>
      </w:r>
      <w:r w:rsidR="00B36653">
        <w:rPr>
          <w:shd w:val="clear" w:color="auto" w:fill="FFFFFF"/>
        </w:rPr>
        <w:t>Iberoamericano de Artesanías</w:t>
      </w:r>
      <w:r>
        <w:rPr>
          <w:shd w:val="clear" w:color="auto" w:fill="FFFFFF"/>
        </w:rPr>
        <w:t xml:space="preserve"> </w:t>
      </w:r>
    </w:p>
    <w:p w:rsidR="00607466" w:rsidRDefault="00607466" w:rsidP="00607466">
      <w:pPr>
        <w:pStyle w:val="Sinespaciado"/>
        <w:numPr>
          <w:ilvl w:val="0"/>
          <w:numId w:val="2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Museo </w:t>
      </w:r>
      <w:r w:rsidR="00B36653">
        <w:rPr>
          <w:shd w:val="clear" w:color="auto" w:fill="FFFFFF"/>
        </w:rPr>
        <w:t xml:space="preserve">Municipal </w:t>
      </w:r>
      <w:r>
        <w:rPr>
          <w:shd w:val="clear" w:color="auto" w:fill="FFFFFF"/>
        </w:rPr>
        <w:t xml:space="preserve">Genaro Pérez </w:t>
      </w:r>
    </w:p>
    <w:p w:rsidR="00B36653" w:rsidRPr="0095206A" w:rsidRDefault="00B36653" w:rsidP="00607466">
      <w:pPr>
        <w:pStyle w:val="Sinespaciado"/>
        <w:numPr>
          <w:ilvl w:val="0"/>
          <w:numId w:val="2"/>
        </w:numPr>
        <w:jc w:val="both"/>
        <w:rPr>
          <w:shd w:val="clear" w:color="auto" w:fill="FFFFFF"/>
        </w:rPr>
      </w:pPr>
      <w:r w:rsidRPr="00B36653">
        <w:rPr>
          <w:rFonts w:cs="Arial"/>
          <w:shd w:val="clear" w:color="auto" w:fill="FFFFFF"/>
        </w:rPr>
        <w:t>Museo de Arte Religioso "Juan de Tejeda"</w:t>
      </w:r>
    </w:p>
    <w:p w:rsidR="0095206A" w:rsidRDefault="0095206A" w:rsidP="0095206A">
      <w:pPr>
        <w:pStyle w:val="Sinespaciado"/>
        <w:jc w:val="both"/>
        <w:rPr>
          <w:rFonts w:ascii="Aharoni" w:hAnsi="Aharoni" w:cs="Aharoni"/>
          <w:b/>
          <w:sz w:val="24"/>
          <w:szCs w:val="24"/>
          <w:shd w:val="clear" w:color="auto" w:fill="FFFFFF"/>
        </w:rPr>
      </w:pPr>
      <w:r w:rsidRPr="0095206A">
        <w:rPr>
          <w:rFonts w:ascii="Aharoni" w:hAnsi="Aharoni" w:cs="Aharoni"/>
          <w:b/>
          <w:sz w:val="24"/>
          <w:szCs w:val="24"/>
          <w:shd w:val="clear" w:color="auto" w:fill="FFFFFF"/>
        </w:rPr>
        <w:t xml:space="preserve">En </w:t>
      </w:r>
      <w:r>
        <w:rPr>
          <w:rFonts w:ascii="Aharoni" w:hAnsi="Aharoni" w:cs="Aharoni"/>
          <w:b/>
          <w:sz w:val="24"/>
          <w:szCs w:val="24"/>
          <w:shd w:val="clear" w:color="auto" w:fill="FFFFFF"/>
        </w:rPr>
        <w:t xml:space="preserve">Villa </w:t>
      </w:r>
      <w:r w:rsidRPr="0095206A">
        <w:rPr>
          <w:rFonts w:ascii="Aharoni" w:hAnsi="Aharoni" w:cs="Aharoni"/>
          <w:b/>
          <w:sz w:val="24"/>
          <w:szCs w:val="24"/>
          <w:shd w:val="clear" w:color="auto" w:fill="FFFFFF"/>
        </w:rPr>
        <w:t>Carlos Paz</w:t>
      </w:r>
    </w:p>
    <w:p w:rsidR="0095206A" w:rsidRPr="0095206A" w:rsidRDefault="0095206A" w:rsidP="0095206A">
      <w:pPr>
        <w:pStyle w:val="Sinespaciado"/>
        <w:numPr>
          <w:ilvl w:val="0"/>
          <w:numId w:val="9"/>
        </w:numPr>
        <w:jc w:val="both"/>
        <w:rPr>
          <w:rFonts w:ascii="Aharoni" w:hAnsi="Aharoni" w:cs="Aharoni"/>
          <w:sz w:val="24"/>
          <w:szCs w:val="24"/>
          <w:shd w:val="clear" w:color="auto" w:fill="FFFFFF"/>
        </w:rPr>
      </w:pPr>
      <w:r w:rsidRPr="0095206A">
        <w:rPr>
          <w:rFonts w:cs="Aharoni"/>
          <w:shd w:val="clear" w:color="auto" w:fill="FFFFFF"/>
        </w:rPr>
        <w:t xml:space="preserve">Complejo Aerosilla </w:t>
      </w:r>
    </w:p>
    <w:p w:rsidR="0095206A" w:rsidRPr="0095206A" w:rsidRDefault="0095206A" w:rsidP="0095206A">
      <w:pPr>
        <w:pStyle w:val="Sinespaciado"/>
        <w:numPr>
          <w:ilvl w:val="0"/>
          <w:numId w:val="9"/>
        </w:numPr>
        <w:jc w:val="both"/>
        <w:rPr>
          <w:rFonts w:ascii="Aharoni" w:hAnsi="Aharoni" w:cs="Aharoni"/>
          <w:sz w:val="24"/>
          <w:szCs w:val="24"/>
          <w:shd w:val="clear" w:color="auto" w:fill="FFFFFF"/>
        </w:rPr>
      </w:pPr>
      <w:r w:rsidRPr="0095206A">
        <w:rPr>
          <w:rFonts w:cs="Aharoni"/>
          <w:shd w:val="clear" w:color="auto" w:fill="FFFFFF"/>
        </w:rPr>
        <w:t>Parroquia Nuestra Señora del Carmen</w:t>
      </w:r>
    </w:p>
    <w:p w:rsidR="0095206A" w:rsidRPr="0095206A" w:rsidRDefault="0095206A" w:rsidP="0095206A">
      <w:pPr>
        <w:pStyle w:val="Sinespaciado"/>
        <w:numPr>
          <w:ilvl w:val="0"/>
          <w:numId w:val="9"/>
        </w:numPr>
        <w:jc w:val="both"/>
        <w:rPr>
          <w:rFonts w:ascii="Aharoni" w:hAnsi="Aharoni" w:cs="Aharoni"/>
          <w:sz w:val="24"/>
          <w:szCs w:val="24"/>
          <w:shd w:val="clear" w:color="auto" w:fill="FFFFFF"/>
        </w:rPr>
      </w:pPr>
      <w:r w:rsidRPr="0095206A">
        <w:rPr>
          <w:rFonts w:cs="Aharoni"/>
          <w:shd w:val="clear" w:color="auto" w:fill="FFFFFF"/>
        </w:rPr>
        <w:t>Playas de Oro</w:t>
      </w:r>
    </w:p>
    <w:p w:rsidR="0095206A" w:rsidRPr="0095206A" w:rsidRDefault="0095206A" w:rsidP="0095206A">
      <w:pPr>
        <w:pStyle w:val="Sinespaciado"/>
        <w:numPr>
          <w:ilvl w:val="0"/>
          <w:numId w:val="9"/>
        </w:numPr>
        <w:jc w:val="both"/>
        <w:rPr>
          <w:rFonts w:ascii="Aharoni" w:hAnsi="Aharoni" w:cs="Aharoni"/>
          <w:sz w:val="24"/>
          <w:szCs w:val="24"/>
          <w:shd w:val="clear" w:color="auto" w:fill="FFFFFF"/>
        </w:rPr>
      </w:pPr>
      <w:r w:rsidRPr="0095206A">
        <w:rPr>
          <w:rFonts w:cs="Aharoni"/>
          <w:shd w:val="clear" w:color="auto" w:fill="FFFFFF"/>
        </w:rPr>
        <w:t>Cueva de los Pajaritos</w:t>
      </w:r>
    </w:p>
    <w:p w:rsidR="0095206A" w:rsidRPr="0095206A" w:rsidRDefault="0095206A" w:rsidP="0095206A">
      <w:pPr>
        <w:pStyle w:val="Sinespaciado"/>
        <w:numPr>
          <w:ilvl w:val="0"/>
          <w:numId w:val="9"/>
        </w:numPr>
        <w:jc w:val="both"/>
        <w:rPr>
          <w:rFonts w:ascii="Aharoni" w:hAnsi="Aharoni" w:cs="Aharoni"/>
          <w:sz w:val="24"/>
          <w:szCs w:val="24"/>
          <w:shd w:val="clear" w:color="auto" w:fill="FFFFFF"/>
        </w:rPr>
      </w:pPr>
      <w:r w:rsidRPr="0095206A">
        <w:rPr>
          <w:rFonts w:cs="Aharoni"/>
          <w:shd w:val="clear" w:color="auto" w:fill="FFFFFF"/>
        </w:rPr>
        <w:t>Parque Estancia La Quinta</w:t>
      </w:r>
    </w:p>
    <w:p w:rsidR="00607466" w:rsidRPr="00C22D8B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  <w:shd w:val="clear" w:color="auto" w:fill="FFFFFF"/>
        </w:rPr>
      </w:pPr>
      <w:r w:rsidRPr="00C22D8B">
        <w:rPr>
          <w:rFonts w:ascii="Aharoni" w:hAnsi="Aharoni" w:cs="Aharoni"/>
          <w:b/>
          <w:sz w:val="24"/>
          <w:szCs w:val="24"/>
          <w:shd w:val="clear" w:color="auto" w:fill="FFFFFF"/>
        </w:rPr>
        <w:t xml:space="preserve">En Rosario </w:t>
      </w:r>
    </w:p>
    <w:p w:rsidR="00B36653" w:rsidRPr="00B7715D" w:rsidRDefault="00B36653" w:rsidP="00B7715D">
      <w:pPr>
        <w:pStyle w:val="Sinespaciado"/>
        <w:numPr>
          <w:ilvl w:val="0"/>
          <w:numId w:val="3"/>
        </w:numPr>
        <w:jc w:val="both"/>
        <w:rPr>
          <w:shd w:val="clear" w:color="auto" w:fill="FFFFFF"/>
        </w:rPr>
      </w:pPr>
      <w:r w:rsidRPr="00B36653">
        <w:rPr>
          <w:rFonts w:cs="Arial"/>
          <w:shd w:val="clear" w:color="auto" w:fill="FFFFFF"/>
        </w:rPr>
        <w:t>Parroquia Nuestra Señora del Perpetuo Socorro</w:t>
      </w:r>
    </w:p>
    <w:p w:rsidR="00607466" w:rsidRDefault="00B36653" w:rsidP="00607466">
      <w:pPr>
        <w:pStyle w:val="Sinespaciado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Palacio de los L</w:t>
      </w:r>
      <w:r w:rsidR="00607466">
        <w:rPr>
          <w:shd w:val="clear" w:color="auto" w:fill="FFFFFF"/>
        </w:rPr>
        <w:t xml:space="preserve">eones </w:t>
      </w:r>
      <w:r>
        <w:rPr>
          <w:shd w:val="clear" w:color="auto" w:fill="FFFFFF"/>
        </w:rPr>
        <w:t>(</w:t>
      </w:r>
      <w:r w:rsidR="00607466">
        <w:rPr>
          <w:shd w:val="clear" w:color="auto" w:fill="FFFFFF"/>
        </w:rPr>
        <w:t xml:space="preserve">Municipal </w:t>
      </w:r>
      <w:r>
        <w:rPr>
          <w:shd w:val="clear" w:color="auto" w:fill="FFFFFF"/>
        </w:rPr>
        <w:t>de Rosario)</w:t>
      </w:r>
    </w:p>
    <w:p w:rsidR="00B36653" w:rsidRPr="00B36653" w:rsidRDefault="00B36653" w:rsidP="00607466">
      <w:pPr>
        <w:pStyle w:val="Sinespaciado"/>
        <w:numPr>
          <w:ilvl w:val="0"/>
          <w:numId w:val="3"/>
        </w:numPr>
        <w:jc w:val="both"/>
        <w:rPr>
          <w:shd w:val="clear" w:color="auto" w:fill="FFFFFF"/>
        </w:rPr>
      </w:pPr>
      <w:r w:rsidRPr="00B36653">
        <w:rPr>
          <w:rFonts w:cs="Arial"/>
          <w:shd w:val="clear" w:color="auto" w:fill="FFFFFF"/>
        </w:rPr>
        <w:t>Museo Municipal de Bellas Artes Juan B. Castagnino</w:t>
      </w:r>
    </w:p>
    <w:p w:rsidR="00B36653" w:rsidRPr="00B36653" w:rsidRDefault="00B36653" w:rsidP="00607466">
      <w:pPr>
        <w:pStyle w:val="Sinespaciado"/>
        <w:numPr>
          <w:ilvl w:val="0"/>
          <w:numId w:val="3"/>
        </w:numPr>
        <w:jc w:val="both"/>
        <w:rPr>
          <w:shd w:val="clear" w:color="auto" w:fill="FFFFFF"/>
        </w:rPr>
      </w:pPr>
      <w:r w:rsidRPr="00B36653">
        <w:rPr>
          <w:rFonts w:cs="Arial"/>
          <w:shd w:val="clear" w:color="auto" w:fill="FFFFFF"/>
        </w:rPr>
        <w:t>Museo de Arte Decorativo Firma y Odilo Estevez</w:t>
      </w:r>
    </w:p>
    <w:p w:rsidR="00607466" w:rsidRDefault="00607466" w:rsidP="00607466">
      <w:pPr>
        <w:pStyle w:val="Sinespaciado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Museo de Arte Contemporáneo de Rosario </w:t>
      </w:r>
    </w:p>
    <w:p w:rsidR="00607466" w:rsidRDefault="00607466" w:rsidP="00607466">
      <w:pPr>
        <w:pStyle w:val="Sinespaciado"/>
        <w:numPr>
          <w:ilvl w:val="0"/>
          <w:numId w:val="3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Teatro El Círculo </w:t>
      </w:r>
    </w:p>
    <w:p w:rsidR="00607466" w:rsidRPr="00C22D8B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  <w:shd w:val="clear" w:color="auto" w:fill="FFFFFF"/>
        </w:rPr>
      </w:pPr>
      <w:r w:rsidRPr="00C22D8B">
        <w:rPr>
          <w:rFonts w:ascii="Aharoni" w:hAnsi="Aharoni" w:cs="Aharoni"/>
          <w:b/>
          <w:sz w:val="24"/>
          <w:szCs w:val="24"/>
          <w:shd w:val="clear" w:color="auto" w:fill="FFFFFF"/>
        </w:rPr>
        <w:t xml:space="preserve">En Santa Fe </w:t>
      </w:r>
    </w:p>
    <w:p w:rsidR="009D3875" w:rsidRPr="009D3875" w:rsidRDefault="009D3875" w:rsidP="00607466">
      <w:pPr>
        <w:pStyle w:val="Sinespaciado"/>
        <w:numPr>
          <w:ilvl w:val="0"/>
          <w:numId w:val="5"/>
        </w:numPr>
        <w:jc w:val="both"/>
        <w:rPr>
          <w:shd w:val="clear" w:color="auto" w:fill="FFFFFF"/>
        </w:rPr>
      </w:pPr>
      <w:r w:rsidRPr="009D3875">
        <w:rPr>
          <w:rFonts w:cs="Arial"/>
          <w:shd w:val="clear" w:color="auto" w:fill="FFFFFF"/>
        </w:rPr>
        <w:t>Centro Cultural ATE Casa España</w:t>
      </w:r>
    </w:p>
    <w:p w:rsidR="009D3875" w:rsidRPr="009D3875" w:rsidRDefault="009D3875" w:rsidP="00607466">
      <w:pPr>
        <w:pStyle w:val="Sinespaciado"/>
        <w:numPr>
          <w:ilvl w:val="0"/>
          <w:numId w:val="5"/>
        </w:numPr>
        <w:jc w:val="both"/>
        <w:rPr>
          <w:shd w:val="clear" w:color="auto" w:fill="FFFFFF"/>
        </w:rPr>
      </w:pPr>
      <w:r w:rsidRPr="009D3875">
        <w:rPr>
          <w:rFonts w:cs="Arial"/>
          <w:shd w:val="clear" w:color="auto" w:fill="FFFFFF"/>
        </w:rPr>
        <w:t>(Teatro) Sindicato de Trabajadores de Luz y Fuerza Santa Fe</w:t>
      </w:r>
    </w:p>
    <w:p w:rsidR="009D3875" w:rsidRPr="009D3875" w:rsidRDefault="009D3875" w:rsidP="00607466">
      <w:pPr>
        <w:pStyle w:val="Sinespaciado"/>
        <w:numPr>
          <w:ilvl w:val="0"/>
          <w:numId w:val="5"/>
        </w:numPr>
        <w:jc w:val="both"/>
        <w:rPr>
          <w:shd w:val="clear" w:color="auto" w:fill="FFFFFF"/>
        </w:rPr>
      </w:pPr>
      <w:r w:rsidRPr="009D3875">
        <w:rPr>
          <w:rFonts w:cs="Arial"/>
          <w:shd w:val="clear" w:color="auto" w:fill="FFFFFF"/>
        </w:rPr>
        <w:t>Museo Municipal de Artes Visuales Sor Josefa Díaz y Clucellas</w:t>
      </w:r>
    </w:p>
    <w:p w:rsidR="00607466" w:rsidRDefault="009D3875" w:rsidP="00607466">
      <w:pPr>
        <w:pStyle w:val="Sinespaciado"/>
        <w:numPr>
          <w:ilvl w:val="0"/>
          <w:numId w:val="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El Palomar de Plaza Colón</w:t>
      </w:r>
    </w:p>
    <w:p w:rsidR="00607466" w:rsidRDefault="00607466" w:rsidP="00607466">
      <w:pPr>
        <w:pStyle w:val="Sinespaciado"/>
        <w:numPr>
          <w:ilvl w:val="0"/>
          <w:numId w:val="5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Complejo</w:t>
      </w:r>
      <w:r w:rsidR="009D3875">
        <w:rPr>
          <w:shd w:val="clear" w:color="auto" w:fill="FFFFFF"/>
        </w:rPr>
        <w:t>/Balneario Piedras Blancas</w:t>
      </w:r>
    </w:p>
    <w:p w:rsidR="00607466" w:rsidRPr="00C22D8B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  <w:shd w:val="clear" w:color="auto" w:fill="FFFFFF"/>
        </w:rPr>
      </w:pPr>
      <w:r w:rsidRPr="00C22D8B">
        <w:rPr>
          <w:rFonts w:ascii="Aharoni" w:hAnsi="Aharoni" w:cs="Aharoni"/>
          <w:b/>
          <w:sz w:val="24"/>
          <w:szCs w:val="24"/>
          <w:shd w:val="clear" w:color="auto" w:fill="FFFFFF"/>
        </w:rPr>
        <w:t xml:space="preserve">En Mendoza </w:t>
      </w:r>
    </w:p>
    <w:p w:rsidR="00607466" w:rsidRDefault="00607466" w:rsidP="00607466">
      <w:pPr>
        <w:pStyle w:val="Sinespaciado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Plaza Sarmiento </w:t>
      </w:r>
    </w:p>
    <w:p w:rsidR="00607466" w:rsidRDefault="00607466" w:rsidP="00607466">
      <w:pPr>
        <w:pStyle w:val="Sinespaciado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Plaza de las Artes </w:t>
      </w:r>
    </w:p>
    <w:p w:rsidR="00607466" w:rsidRDefault="00607466" w:rsidP="00607466">
      <w:pPr>
        <w:pStyle w:val="Sinespaciado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Plaza de la Independencia Municipal </w:t>
      </w:r>
    </w:p>
    <w:p w:rsidR="00607466" w:rsidRDefault="009D3875" w:rsidP="00607466">
      <w:pPr>
        <w:pStyle w:val="Sinespaciado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Museo de Arte M</w:t>
      </w:r>
      <w:r w:rsidR="00607466">
        <w:rPr>
          <w:shd w:val="clear" w:color="auto" w:fill="FFFFFF"/>
        </w:rPr>
        <w:t xml:space="preserve">oderno </w:t>
      </w:r>
    </w:p>
    <w:p w:rsidR="00607466" w:rsidRDefault="009D3875" w:rsidP="00607466">
      <w:pPr>
        <w:pStyle w:val="Sinespaciado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>Museo Área F</w:t>
      </w:r>
      <w:r w:rsidR="00607466">
        <w:rPr>
          <w:shd w:val="clear" w:color="auto" w:fill="FFFFFF"/>
        </w:rPr>
        <w:t xml:space="preserve">undacional </w:t>
      </w:r>
    </w:p>
    <w:p w:rsidR="00607466" w:rsidRDefault="00607466" w:rsidP="00607466">
      <w:pPr>
        <w:pStyle w:val="Sinespaciado"/>
        <w:numPr>
          <w:ilvl w:val="0"/>
          <w:numId w:val="4"/>
        </w:num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Ruinas de San Francisco </w:t>
      </w:r>
    </w:p>
    <w:p w:rsidR="00607466" w:rsidRPr="00607466" w:rsidRDefault="009D3875" w:rsidP="00607466">
      <w:pPr>
        <w:pStyle w:val="Sinespaciado"/>
        <w:numPr>
          <w:ilvl w:val="0"/>
          <w:numId w:val="4"/>
        </w:numPr>
        <w:jc w:val="both"/>
      </w:pPr>
      <w:r>
        <w:rPr>
          <w:shd w:val="clear" w:color="auto" w:fill="FFFFFF"/>
        </w:rPr>
        <w:t>Central Park Acuario M</w:t>
      </w:r>
      <w:r w:rsidR="00607466">
        <w:rPr>
          <w:shd w:val="clear" w:color="auto" w:fill="FFFFFF"/>
        </w:rPr>
        <w:t>unicipal Serpentario</w:t>
      </w:r>
    </w:p>
    <w:p w:rsidR="00607466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  <w:shd w:val="clear" w:color="auto" w:fill="FFFFFF"/>
        </w:rPr>
      </w:pPr>
      <w:r w:rsidRPr="00607466">
        <w:rPr>
          <w:rFonts w:ascii="Aharoni" w:hAnsi="Aharoni" w:cs="Aharoni"/>
          <w:b/>
          <w:sz w:val="24"/>
          <w:szCs w:val="24"/>
          <w:shd w:val="clear" w:color="auto" w:fill="FFFFFF"/>
        </w:rPr>
        <w:t>En Salta</w:t>
      </w:r>
    </w:p>
    <w:p w:rsidR="00607466" w:rsidRPr="00607466" w:rsidRDefault="00B7715D" w:rsidP="00607466">
      <w:pPr>
        <w:pStyle w:val="Sinespaciado"/>
        <w:numPr>
          <w:ilvl w:val="0"/>
          <w:numId w:val="6"/>
        </w:numPr>
        <w:jc w:val="both"/>
        <w:rPr>
          <w:rFonts w:cs="Aharoni"/>
          <w:shd w:val="clear" w:color="auto" w:fill="FFFFFF"/>
        </w:rPr>
      </w:pPr>
      <w:r>
        <w:rPr>
          <w:rFonts w:cs="Aharoni"/>
          <w:shd w:val="clear" w:color="auto" w:fill="FFFFFF"/>
        </w:rPr>
        <w:t>Mercado A</w:t>
      </w:r>
      <w:r w:rsidR="00607466" w:rsidRPr="00607466">
        <w:rPr>
          <w:rFonts w:cs="Aharoni"/>
          <w:shd w:val="clear" w:color="auto" w:fill="FFFFFF"/>
        </w:rPr>
        <w:t>rtesanal</w:t>
      </w:r>
      <w:r>
        <w:rPr>
          <w:rFonts w:cs="Aharoni"/>
          <w:shd w:val="clear" w:color="auto" w:fill="FFFFFF"/>
        </w:rPr>
        <w:t xml:space="preserve"> (La Casona Histórica)</w:t>
      </w:r>
    </w:p>
    <w:p w:rsidR="00607466" w:rsidRPr="00607466" w:rsidRDefault="00607466" w:rsidP="00607466">
      <w:pPr>
        <w:pStyle w:val="Sinespaciado"/>
        <w:numPr>
          <w:ilvl w:val="0"/>
          <w:numId w:val="6"/>
        </w:numPr>
        <w:jc w:val="both"/>
        <w:rPr>
          <w:rFonts w:cs="Aharoni"/>
          <w:shd w:val="clear" w:color="auto" w:fill="FFFFFF"/>
        </w:rPr>
      </w:pPr>
      <w:r w:rsidRPr="00607466">
        <w:rPr>
          <w:rFonts w:cs="Aharoni"/>
          <w:shd w:val="clear" w:color="auto" w:fill="FFFFFF"/>
        </w:rPr>
        <w:t>Museo Arqueológico de Alta Montaña</w:t>
      </w:r>
      <w:r w:rsidR="00B7715D">
        <w:rPr>
          <w:rFonts w:cs="Aharoni"/>
          <w:shd w:val="clear" w:color="auto" w:fill="FFFFFF"/>
        </w:rPr>
        <w:t xml:space="preserve"> (MAAM)</w:t>
      </w:r>
    </w:p>
    <w:p w:rsidR="00607466" w:rsidRPr="00607466" w:rsidRDefault="00607466" w:rsidP="00607466">
      <w:pPr>
        <w:pStyle w:val="Sinespaciado"/>
        <w:numPr>
          <w:ilvl w:val="0"/>
          <w:numId w:val="6"/>
        </w:numPr>
        <w:jc w:val="both"/>
        <w:rPr>
          <w:rFonts w:cs="Aharoni"/>
          <w:shd w:val="clear" w:color="auto" w:fill="FFFFFF"/>
        </w:rPr>
      </w:pPr>
      <w:r w:rsidRPr="00607466">
        <w:rPr>
          <w:rFonts w:cs="Aharoni"/>
          <w:shd w:val="clear" w:color="auto" w:fill="FFFFFF"/>
        </w:rPr>
        <w:t>Parque San Martín</w:t>
      </w:r>
    </w:p>
    <w:p w:rsidR="00607466" w:rsidRPr="00607466" w:rsidRDefault="00607466" w:rsidP="00607466">
      <w:pPr>
        <w:pStyle w:val="Sinespaciado"/>
        <w:numPr>
          <w:ilvl w:val="0"/>
          <w:numId w:val="6"/>
        </w:numPr>
        <w:jc w:val="both"/>
        <w:rPr>
          <w:rFonts w:cs="Aharoni"/>
          <w:shd w:val="clear" w:color="auto" w:fill="FFFFFF"/>
        </w:rPr>
      </w:pPr>
      <w:r w:rsidRPr="00607466">
        <w:rPr>
          <w:rFonts w:cs="Aharoni"/>
          <w:shd w:val="clear" w:color="auto" w:fill="FFFFFF"/>
        </w:rPr>
        <w:t>Mercado Municipal San Miguel</w:t>
      </w:r>
    </w:p>
    <w:p w:rsidR="00607466" w:rsidRPr="00607466" w:rsidRDefault="00B7715D" w:rsidP="00607466">
      <w:pPr>
        <w:pStyle w:val="Sinespaciado"/>
        <w:numPr>
          <w:ilvl w:val="0"/>
          <w:numId w:val="6"/>
        </w:numPr>
        <w:jc w:val="both"/>
        <w:rPr>
          <w:rFonts w:cs="Aharoni"/>
        </w:rPr>
      </w:pPr>
      <w:r>
        <w:rPr>
          <w:rFonts w:cs="Aharoni"/>
          <w:shd w:val="clear" w:color="auto" w:fill="FFFFFF"/>
        </w:rPr>
        <w:t>Plazoleta IV</w:t>
      </w:r>
      <w:r w:rsidR="00607466" w:rsidRPr="00607466">
        <w:rPr>
          <w:rFonts w:cs="Aharoni"/>
          <w:shd w:val="clear" w:color="auto" w:fill="FFFFFF"/>
        </w:rPr>
        <w:t xml:space="preserve"> Siglos</w:t>
      </w:r>
    </w:p>
    <w:p w:rsidR="00607466" w:rsidRPr="00B7715D" w:rsidRDefault="00607466" w:rsidP="00607466">
      <w:pPr>
        <w:pStyle w:val="Sinespaciado"/>
        <w:numPr>
          <w:ilvl w:val="0"/>
          <w:numId w:val="6"/>
        </w:numPr>
        <w:jc w:val="both"/>
        <w:rPr>
          <w:rFonts w:cs="Aharoni"/>
        </w:rPr>
      </w:pPr>
      <w:r>
        <w:rPr>
          <w:rFonts w:cs="Aharoni"/>
          <w:shd w:val="clear" w:color="auto" w:fill="FFFFFF"/>
        </w:rPr>
        <w:t>Basílica San Francisco de Asís</w:t>
      </w:r>
    </w:p>
    <w:p w:rsidR="00B7715D" w:rsidRDefault="0095206A" w:rsidP="00B7715D">
      <w:pPr>
        <w:pStyle w:val="Sinespaciado"/>
        <w:jc w:val="both"/>
        <w:rPr>
          <w:rStyle w:val="Textoennegrita"/>
          <w:rFonts w:ascii="Aharoni" w:hAnsi="Aharoni" w:cs="Aharoni"/>
          <w:color w:val="000000" w:themeColor="text1"/>
          <w:sz w:val="24"/>
          <w:szCs w:val="24"/>
          <w:shd w:val="clear" w:color="auto" w:fill="FFFFFF"/>
        </w:rPr>
      </w:pPr>
      <w:r>
        <w:rPr>
          <w:rStyle w:val="Textoennegrita"/>
          <w:rFonts w:ascii="Aharoni" w:hAnsi="Aharoni" w:cs="Aharoni"/>
          <w:color w:val="000000" w:themeColor="text1"/>
          <w:sz w:val="24"/>
          <w:szCs w:val="24"/>
          <w:shd w:val="clear" w:color="auto" w:fill="FFFFFF"/>
        </w:rPr>
        <w:t xml:space="preserve">En </w:t>
      </w:r>
      <w:r w:rsidR="00B7715D" w:rsidRPr="00B7715D">
        <w:rPr>
          <w:rStyle w:val="Textoennegrita"/>
          <w:rFonts w:ascii="Aharoni" w:hAnsi="Aharoni" w:cs="Aharoni"/>
          <w:color w:val="000000" w:themeColor="text1"/>
          <w:sz w:val="24"/>
          <w:szCs w:val="24"/>
          <w:shd w:val="clear" w:color="auto" w:fill="FFFFFF"/>
        </w:rPr>
        <w:t>San Carlos de Bariloche</w:t>
      </w:r>
    </w:p>
    <w:p w:rsidR="00B7715D" w:rsidRPr="00B7715D" w:rsidRDefault="00B7715D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 w:rsidRPr="00B7715D">
        <w:rPr>
          <w:rStyle w:val="Textoennegrita"/>
          <w:rFonts w:cs="Aharoni"/>
          <w:b w:val="0"/>
          <w:color w:val="000000" w:themeColor="text1"/>
          <w:shd w:val="clear" w:color="auto" w:fill="FFFFFF"/>
        </w:rPr>
        <w:t>Confitería del Cerro Campanario</w:t>
      </w:r>
    </w:p>
    <w:p w:rsidR="00B7715D" w:rsidRPr="00B7715D" w:rsidRDefault="00B7715D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 w:rsidRPr="00B7715D">
        <w:rPr>
          <w:rStyle w:val="Textoennegrita"/>
          <w:rFonts w:cs="Aharoni"/>
          <w:b w:val="0"/>
          <w:color w:val="000000" w:themeColor="text1"/>
          <w:shd w:val="clear" w:color="auto" w:fill="FFFFFF"/>
        </w:rPr>
        <w:t>Casino de Bariloche</w:t>
      </w:r>
    </w:p>
    <w:p w:rsidR="00B7715D" w:rsidRPr="00B7715D" w:rsidRDefault="00B7715D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>
        <w:rPr>
          <w:rStyle w:val="Textoennegrita"/>
          <w:rFonts w:cs="Aharoni"/>
          <w:b w:val="0"/>
          <w:color w:val="000000" w:themeColor="text1"/>
          <w:shd w:val="clear" w:color="auto" w:fill="FFFFFF"/>
        </w:rPr>
        <w:t xml:space="preserve">Playa </w:t>
      </w:r>
      <w:r w:rsidRPr="00B7715D">
        <w:rPr>
          <w:rStyle w:val="Textoennegrita"/>
          <w:rFonts w:cs="Aharoni"/>
          <w:b w:val="0"/>
          <w:color w:val="000000" w:themeColor="text1"/>
          <w:shd w:val="clear" w:color="auto" w:fill="FFFFFF"/>
        </w:rPr>
        <w:t>Bahía Serena</w:t>
      </w:r>
    </w:p>
    <w:p w:rsidR="00B7715D" w:rsidRPr="00B7715D" w:rsidRDefault="00B7715D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 w:rsidRPr="00B7715D">
        <w:rPr>
          <w:rStyle w:val="Textoennegrita"/>
          <w:rFonts w:cs="Aharoni"/>
          <w:b w:val="0"/>
          <w:color w:val="000000" w:themeColor="text1"/>
          <w:shd w:val="clear" w:color="auto" w:fill="FFFFFF"/>
        </w:rPr>
        <w:t>Parroquia San Eduardo</w:t>
      </w:r>
    </w:p>
    <w:p w:rsidR="00B7715D" w:rsidRDefault="00B7715D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 w:rsidRPr="00B7715D">
        <w:rPr>
          <w:rStyle w:val="Textoennegrita"/>
          <w:rFonts w:cs="Aharoni"/>
          <w:b w:val="0"/>
          <w:color w:val="000000" w:themeColor="text1"/>
          <w:shd w:val="clear" w:color="auto" w:fill="FFFFFF"/>
        </w:rPr>
        <w:t>Lago Fantasma</w:t>
      </w:r>
    </w:p>
    <w:p w:rsidR="00B7715D" w:rsidRDefault="00B7715D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>
        <w:rPr>
          <w:rStyle w:val="Textoennegrita"/>
          <w:rFonts w:cs="Aharoni"/>
          <w:b w:val="0"/>
          <w:color w:val="000000" w:themeColor="text1"/>
          <w:shd w:val="clear" w:color="auto" w:fill="FFFFFF"/>
        </w:rPr>
        <w:t>Muelle Lago Escondido</w:t>
      </w:r>
    </w:p>
    <w:p w:rsidR="0095206A" w:rsidRPr="0095206A" w:rsidRDefault="0095206A" w:rsidP="0095206A">
      <w:pPr>
        <w:pStyle w:val="Sinespaciado"/>
        <w:jc w:val="both"/>
        <w:rPr>
          <w:rStyle w:val="Textoennegrita"/>
          <w:rFonts w:ascii="Aharoni" w:hAnsi="Aharoni" w:cs="Aharoni"/>
          <w:color w:val="000000" w:themeColor="text1"/>
          <w:sz w:val="24"/>
          <w:szCs w:val="24"/>
          <w:shd w:val="clear" w:color="auto" w:fill="FFFFFF"/>
        </w:rPr>
      </w:pPr>
      <w:r>
        <w:rPr>
          <w:rStyle w:val="Textoennegrita"/>
          <w:rFonts w:ascii="Aharoni" w:hAnsi="Aharoni" w:cs="Aharoni"/>
          <w:color w:val="000000" w:themeColor="text1"/>
          <w:sz w:val="24"/>
          <w:szCs w:val="24"/>
          <w:shd w:val="clear" w:color="auto" w:fill="FFFFFF"/>
        </w:rPr>
        <w:t xml:space="preserve">En </w:t>
      </w:r>
      <w:r w:rsidRPr="0095206A">
        <w:rPr>
          <w:rStyle w:val="Textoennegrita"/>
          <w:rFonts w:ascii="Aharoni" w:hAnsi="Aharoni" w:cs="Aharoni"/>
          <w:color w:val="000000" w:themeColor="text1"/>
          <w:sz w:val="24"/>
          <w:szCs w:val="24"/>
          <w:shd w:val="clear" w:color="auto" w:fill="FFFFFF"/>
        </w:rPr>
        <w:t>Ushuaia</w:t>
      </w:r>
    </w:p>
    <w:p w:rsidR="0095206A" w:rsidRDefault="0095206A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>
        <w:rPr>
          <w:rStyle w:val="Textoennegrita"/>
          <w:rFonts w:cs="Aharoni"/>
          <w:b w:val="0"/>
          <w:color w:val="000000" w:themeColor="text1"/>
          <w:shd w:val="clear" w:color="auto" w:fill="FFFFFF"/>
        </w:rPr>
        <w:t>Laguna Esmeralda</w:t>
      </w:r>
    </w:p>
    <w:p w:rsidR="0095206A" w:rsidRDefault="0095206A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>
        <w:rPr>
          <w:rStyle w:val="Textoennegrita"/>
          <w:rFonts w:cs="Aharoni"/>
          <w:b w:val="0"/>
          <w:color w:val="000000" w:themeColor="text1"/>
          <w:shd w:val="clear" w:color="auto" w:fill="FFFFFF"/>
        </w:rPr>
        <w:t>Casa Beban</w:t>
      </w:r>
    </w:p>
    <w:p w:rsidR="0095206A" w:rsidRDefault="0095206A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>
        <w:rPr>
          <w:rStyle w:val="Textoennegrita"/>
          <w:rFonts w:cs="Aharoni"/>
          <w:b w:val="0"/>
          <w:color w:val="000000" w:themeColor="text1"/>
          <w:shd w:val="clear" w:color="auto" w:fill="FFFFFF"/>
        </w:rPr>
        <w:t>Bahía Encerrada</w:t>
      </w:r>
    </w:p>
    <w:p w:rsidR="0095206A" w:rsidRDefault="0095206A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>
        <w:rPr>
          <w:rStyle w:val="Textoennegrita"/>
          <w:rFonts w:cs="Aharoni"/>
          <w:b w:val="0"/>
          <w:color w:val="000000" w:themeColor="text1"/>
          <w:shd w:val="clear" w:color="auto" w:fill="FFFFFF"/>
        </w:rPr>
        <w:t>Monumento Antiguos Pobladores</w:t>
      </w:r>
    </w:p>
    <w:p w:rsidR="0095206A" w:rsidRDefault="0095206A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>
        <w:rPr>
          <w:rStyle w:val="Textoennegrita"/>
          <w:rFonts w:cs="Aharoni"/>
          <w:b w:val="0"/>
          <w:color w:val="000000" w:themeColor="text1"/>
          <w:shd w:val="clear" w:color="auto" w:fill="FFFFFF"/>
        </w:rPr>
        <w:t>Plaza 25 de Mayo</w:t>
      </w:r>
    </w:p>
    <w:p w:rsidR="0095206A" w:rsidRPr="00B7715D" w:rsidRDefault="0095206A" w:rsidP="00B7715D">
      <w:pPr>
        <w:pStyle w:val="Sinespaciado"/>
        <w:numPr>
          <w:ilvl w:val="0"/>
          <w:numId w:val="7"/>
        </w:numPr>
        <w:jc w:val="both"/>
        <w:rPr>
          <w:rStyle w:val="Textoennegrita"/>
          <w:rFonts w:cs="Aharoni"/>
          <w:b w:val="0"/>
          <w:color w:val="000000" w:themeColor="text1"/>
          <w:shd w:val="clear" w:color="auto" w:fill="FFFFFF"/>
        </w:rPr>
      </w:pPr>
      <w:r>
        <w:rPr>
          <w:rStyle w:val="Textoennegrita"/>
          <w:rFonts w:cs="Aharoni"/>
          <w:b w:val="0"/>
          <w:color w:val="000000" w:themeColor="text1"/>
          <w:shd w:val="clear" w:color="auto" w:fill="FFFFFF"/>
        </w:rPr>
        <w:t>Paseo Centenario</w:t>
      </w:r>
    </w:p>
    <w:p w:rsidR="00B7715D" w:rsidRPr="00B7715D" w:rsidRDefault="00B7715D" w:rsidP="00B7715D">
      <w:pPr>
        <w:pStyle w:val="Sinespaciado"/>
        <w:jc w:val="both"/>
        <w:rPr>
          <w:rFonts w:ascii="Aharoni" w:hAnsi="Aharoni" w:cs="Aharoni"/>
          <w:color w:val="000000" w:themeColor="text1"/>
          <w:sz w:val="24"/>
          <w:szCs w:val="24"/>
        </w:rPr>
      </w:pPr>
    </w:p>
    <w:p w:rsidR="00607466" w:rsidRPr="000B526F" w:rsidRDefault="00607466" w:rsidP="00607466">
      <w:pPr>
        <w:pStyle w:val="Sinespaciado"/>
        <w:jc w:val="both"/>
        <w:rPr>
          <w:i/>
          <w:sz w:val="24"/>
          <w:szCs w:val="24"/>
        </w:rPr>
      </w:pPr>
    </w:p>
    <w:p w:rsidR="00607466" w:rsidRPr="000B526F" w:rsidRDefault="00607466" w:rsidP="00607466">
      <w:pPr>
        <w:pStyle w:val="Sinespaciado"/>
        <w:jc w:val="both"/>
        <w:rPr>
          <w:i/>
          <w:sz w:val="24"/>
          <w:szCs w:val="24"/>
        </w:rPr>
      </w:pPr>
      <w:r w:rsidRPr="000B526F">
        <w:rPr>
          <w:rFonts w:cs="Aharoni"/>
          <w:i/>
          <w:sz w:val="24"/>
          <w:szCs w:val="24"/>
        </w:rPr>
        <w:t>2</w:t>
      </w:r>
      <w:r w:rsidR="000B526F">
        <w:rPr>
          <w:rFonts w:cs="Aharoni"/>
          <w:i/>
          <w:sz w:val="24"/>
          <w:szCs w:val="24"/>
        </w:rPr>
        <w:t>)</w:t>
      </w:r>
      <w:r w:rsidR="000B526F" w:rsidRPr="000B526F">
        <w:rPr>
          <w:rFonts w:cs="Aharoni"/>
          <w:i/>
          <w:sz w:val="24"/>
          <w:szCs w:val="24"/>
        </w:rPr>
        <w:t xml:space="preserve"> Investigar cuáles son los atractivos y productos turísticos de las siguientes regiones de Argentina</w:t>
      </w:r>
      <w:r w:rsidR="000B526F">
        <w:rPr>
          <w:rFonts w:cs="Aharoni"/>
          <w:i/>
          <w:sz w:val="24"/>
          <w:szCs w:val="24"/>
        </w:rPr>
        <w:t>:</w:t>
      </w:r>
    </w:p>
    <w:p w:rsidR="000B526F" w:rsidRDefault="000B526F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</w:p>
    <w:p w:rsidR="00607466" w:rsidRDefault="00607466" w:rsidP="000B526F">
      <w:pPr>
        <w:pStyle w:val="Sinespaciado"/>
        <w:numPr>
          <w:ilvl w:val="0"/>
          <w:numId w:val="10"/>
        </w:numPr>
        <w:jc w:val="both"/>
        <w:rPr>
          <w:rFonts w:ascii="Aharoni" w:hAnsi="Aharoni" w:cs="Aharoni"/>
          <w:b/>
          <w:sz w:val="24"/>
          <w:szCs w:val="24"/>
        </w:rPr>
      </w:pPr>
      <w:r>
        <w:rPr>
          <w:rFonts w:ascii="Aharoni" w:hAnsi="Aharoni" w:cs="Aharoni"/>
          <w:b/>
          <w:sz w:val="24"/>
          <w:szCs w:val="24"/>
        </w:rPr>
        <w:t>Región Cuyo</w:t>
      </w:r>
    </w:p>
    <w:p w:rsidR="00607466" w:rsidRPr="00642ACC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  <w:r w:rsidRPr="00642ACC">
        <w:rPr>
          <w:rFonts w:ascii="Aharoni" w:hAnsi="Aharoni" w:cs="Aharoni"/>
          <w:b/>
          <w:sz w:val="24"/>
          <w:szCs w:val="24"/>
        </w:rPr>
        <w:t>Atractivos turísticos y productos turísticos</w:t>
      </w:r>
    </w:p>
    <w:p w:rsidR="00607466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</w:p>
    <w:p w:rsidR="00607466" w:rsidRDefault="00607466" w:rsidP="000B526F">
      <w:pPr>
        <w:pStyle w:val="Sinespaciado"/>
        <w:numPr>
          <w:ilvl w:val="0"/>
          <w:numId w:val="10"/>
        </w:numPr>
        <w:jc w:val="both"/>
        <w:rPr>
          <w:rFonts w:ascii="Aharoni" w:hAnsi="Aharoni" w:cs="Aharoni"/>
          <w:b/>
          <w:sz w:val="24"/>
          <w:szCs w:val="24"/>
        </w:rPr>
      </w:pPr>
      <w:r>
        <w:rPr>
          <w:rFonts w:ascii="Aharoni" w:hAnsi="Aharoni" w:cs="Aharoni"/>
          <w:b/>
          <w:sz w:val="24"/>
          <w:szCs w:val="24"/>
        </w:rPr>
        <w:t>Región Córdoba</w:t>
      </w:r>
    </w:p>
    <w:p w:rsidR="00607466" w:rsidRPr="00A61547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  <w:r w:rsidRPr="00A61547">
        <w:rPr>
          <w:rFonts w:ascii="Aharoni" w:hAnsi="Aharoni" w:cs="Aharoni"/>
          <w:b/>
          <w:sz w:val="24"/>
          <w:szCs w:val="24"/>
        </w:rPr>
        <w:t>Atractivos turísticos y productos turísticos</w:t>
      </w:r>
    </w:p>
    <w:p w:rsidR="00607466" w:rsidRDefault="00607466" w:rsidP="00607466">
      <w:pPr>
        <w:rPr>
          <w:rFonts w:ascii="ArialMT" w:hAnsi="ArialMT" w:cs="ArialMT"/>
          <w:sz w:val="20"/>
          <w:szCs w:val="20"/>
        </w:rPr>
      </w:pPr>
    </w:p>
    <w:p w:rsidR="00607466" w:rsidRDefault="00607466" w:rsidP="000B526F">
      <w:pPr>
        <w:pStyle w:val="Sinespaciado"/>
        <w:numPr>
          <w:ilvl w:val="0"/>
          <w:numId w:val="10"/>
        </w:numPr>
        <w:jc w:val="both"/>
        <w:rPr>
          <w:rFonts w:ascii="Aharoni" w:hAnsi="Aharoni" w:cs="Aharoni"/>
          <w:b/>
          <w:sz w:val="24"/>
          <w:szCs w:val="24"/>
        </w:rPr>
      </w:pPr>
      <w:r>
        <w:rPr>
          <w:rFonts w:ascii="Aharoni" w:hAnsi="Aharoni" w:cs="Aharoni"/>
          <w:b/>
          <w:sz w:val="24"/>
          <w:szCs w:val="24"/>
        </w:rPr>
        <w:t>Región Buenos Aires</w:t>
      </w:r>
    </w:p>
    <w:p w:rsidR="00607466" w:rsidRPr="00A61547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  <w:r w:rsidRPr="00A61547">
        <w:rPr>
          <w:rFonts w:ascii="Aharoni" w:hAnsi="Aharoni" w:cs="Aharoni"/>
          <w:b/>
          <w:sz w:val="24"/>
          <w:szCs w:val="24"/>
        </w:rPr>
        <w:t>Atractivos turísticos y productos turísticos</w:t>
      </w:r>
    </w:p>
    <w:p w:rsidR="00607466" w:rsidRPr="00642ACC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  <w:r w:rsidRPr="00642ACC">
        <w:rPr>
          <w:rFonts w:ascii="Aharoni" w:hAnsi="Aharoni" w:cs="Aharoni"/>
          <w:b/>
          <w:sz w:val="24"/>
          <w:szCs w:val="24"/>
        </w:rPr>
        <w:t>Principales productos turísticos</w:t>
      </w:r>
    </w:p>
    <w:p w:rsidR="00607466" w:rsidRPr="00642ACC" w:rsidRDefault="00607466" w:rsidP="00607466">
      <w:pPr>
        <w:pStyle w:val="Sinespaciado"/>
        <w:jc w:val="both"/>
        <w:rPr>
          <w:rFonts w:cs="ArialMT"/>
          <w:sz w:val="24"/>
          <w:szCs w:val="24"/>
        </w:rPr>
      </w:pPr>
    </w:p>
    <w:p w:rsidR="00607466" w:rsidRDefault="00607466" w:rsidP="000B526F">
      <w:pPr>
        <w:pStyle w:val="Sinespaciado"/>
        <w:numPr>
          <w:ilvl w:val="0"/>
          <w:numId w:val="10"/>
        </w:numPr>
        <w:jc w:val="both"/>
        <w:rPr>
          <w:rFonts w:ascii="Aharoni" w:hAnsi="Aharoni" w:cs="Aharoni"/>
          <w:b/>
          <w:sz w:val="24"/>
          <w:szCs w:val="24"/>
        </w:rPr>
      </w:pPr>
      <w:r>
        <w:rPr>
          <w:rFonts w:ascii="Aharoni" w:hAnsi="Aharoni" w:cs="Aharoni"/>
          <w:b/>
          <w:sz w:val="24"/>
          <w:szCs w:val="24"/>
        </w:rPr>
        <w:t>Región Litoral</w:t>
      </w:r>
    </w:p>
    <w:p w:rsidR="00607466" w:rsidRPr="00A61547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  <w:r w:rsidRPr="00A61547">
        <w:rPr>
          <w:rFonts w:ascii="Aharoni" w:hAnsi="Aharoni" w:cs="Aharoni"/>
          <w:b/>
          <w:sz w:val="24"/>
          <w:szCs w:val="24"/>
        </w:rPr>
        <w:t>Atractivos turísticos y productos turísticos</w:t>
      </w:r>
    </w:p>
    <w:p w:rsidR="00607466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</w:p>
    <w:p w:rsidR="00607466" w:rsidRDefault="00607466" w:rsidP="000B526F">
      <w:pPr>
        <w:pStyle w:val="Sinespaciado"/>
        <w:numPr>
          <w:ilvl w:val="0"/>
          <w:numId w:val="10"/>
        </w:numPr>
        <w:jc w:val="both"/>
        <w:rPr>
          <w:rFonts w:ascii="Aharoni" w:hAnsi="Aharoni" w:cs="Aharoni"/>
          <w:b/>
          <w:sz w:val="24"/>
          <w:szCs w:val="24"/>
        </w:rPr>
      </w:pPr>
      <w:r>
        <w:rPr>
          <w:rFonts w:ascii="Aharoni" w:hAnsi="Aharoni" w:cs="Aharoni"/>
          <w:b/>
          <w:sz w:val="24"/>
          <w:szCs w:val="24"/>
        </w:rPr>
        <w:lastRenderedPageBreak/>
        <w:t>Región Norte</w:t>
      </w:r>
    </w:p>
    <w:p w:rsidR="00607466" w:rsidRPr="00A61547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  <w:r w:rsidRPr="00A61547">
        <w:rPr>
          <w:rFonts w:ascii="Aharoni" w:hAnsi="Aharoni" w:cs="Aharoni"/>
          <w:b/>
          <w:sz w:val="24"/>
          <w:szCs w:val="24"/>
        </w:rPr>
        <w:t>Atractivos turísticos y productos</w:t>
      </w:r>
      <w:r w:rsidR="000B526F">
        <w:rPr>
          <w:rFonts w:ascii="Aharoni" w:hAnsi="Aharoni" w:cs="Aharoni"/>
          <w:b/>
          <w:sz w:val="24"/>
          <w:szCs w:val="24"/>
        </w:rPr>
        <w:t xml:space="preserve"> turísticos</w:t>
      </w:r>
    </w:p>
    <w:p w:rsidR="00607466" w:rsidRPr="00642ACC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  <w:r w:rsidRPr="00642ACC">
        <w:rPr>
          <w:rFonts w:ascii="Aharoni" w:hAnsi="Aharoni" w:cs="Aharoni"/>
          <w:b/>
          <w:sz w:val="24"/>
          <w:szCs w:val="24"/>
        </w:rPr>
        <w:t>Principales Productos Turísticos</w:t>
      </w:r>
    </w:p>
    <w:p w:rsidR="00607466" w:rsidRDefault="00607466" w:rsidP="00607466">
      <w:pPr>
        <w:pStyle w:val="Sinespaciado"/>
        <w:jc w:val="both"/>
        <w:rPr>
          <w:rFonts w:cs="ArialMT"/>
          <w:sz w:val="24"/>
          <w:szCs w:val="24"/>
        </w:rPr>
      </w:pPr>
    </w:p>
    <w:p w:rsidR="00607466" w:rsidRPr="00842FA9" w:rsidRDefault="00607466" w:rsidP="000B526F">
      <w:pPr>
        <w:pStyle w:val="Sinespaciado"/>
        <w:numPr>
          <w:ilvl w:val="0"/>
          <w:numId w:val="10"/>
        </w:numPr>
        <w:jc w:val="both"/>
        <w:rPr>
          <w:rFonts w:ascii="Aharoni" w:hAnsi="Aharoni" w:cs="Aharoni"/>
          <w:b/>
          <w:sz w:val="24"/>
          <w:szCs w:val="24"/>
        </w:rPr>
      </w:pPr>
      <w:r w:rsidRPr="00842FA9">
        <w:rPr>
          <w:rFonts w:ascii="Aharoni" w:hAnsi="Aharoni" w:cs="Aharoni"/>
          <w:b/>
          <w:sz w:val="24"/>
          <w:szCs w:val="24"/>
        </w:rPr>
        <w:t>Región Patagónica</w:t>
      </w:r>
    </w:p>
    <w:p w:rsidR="00607466" w:rsidRPr="00A61547" w:rsidRDefault="00607466" w:rsidP="00607466">
      <w:pPr>
        <w:pStyle w:val="Sinespaciado"/>
        <w:jc w:val="both"/>
        <w:rPr>
          <w:rFonts w:ascii="Aharoni" w:hAnsi="Aharoni" w:cs="Aharoni"/>
          <w:b/>
          <w:sz w:val="24"/>
          <w:szCs w:val="24"/>
        </w:rPr>
      </w:pPr>
      <w:r w:rsidRPr="00A61547">
        <w:rPr>
          <w:rFonts w:ascii="Aharoni" w:hAnsi="Aharoni" w:cs="Aharoni"/>
          <w:b/>
          <w:sz w:val="24"/>
          <w:szCs w:val="24"/>
        </w:rPr>
        <w:t>Atractivos turísticos y productos turísticos</w:t>
      </w:r>
    </w:p>
    <w:p w:rsidR="00607466" w:rsidRPr="00642ACC" w:rsidRDefault="00607466" w:rsidP="00607466">
      <w:pPr>
        <w:pStyle w:val="Sinespaciado"/>
        <w:jc w:val="both"/>
        <w:rPr>
          <w:rFonts w:cs="ArialMT"/>
          <w:sz w:val="24"/>
          <w:szCs w:val="24"/>
        </w:rPr>
      </w:pPr>
    </w:p>
    <w:p w:rsidR="00B4202C" w:rsidRDefault="002D7F15"/>
    <w:sectPr w:rsidR="00B4202C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15" w:rsidRDefault="002D7F15" w:rsidP="00607466">
      <w:pPr>
        <w:spacing w:after="0" w:line="240" w:lineRule="auto"/>
      </w:pPr>
      <w:r>
        <w:separator/>
      </w:r>
    </w:p>
  </w:endnote>
  <w:endnote w:type="continuationSeparator" w:id="0">
    <w:p w:rsidR="002D7F15" w:rsidRDefault="002D7F15" w:rsidP="0060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2729977"/>
      <w:docPartObj>
        <w:docPartGallery w:val="Page Numbers (Bottom of Page)"/>
        <w:docPartUnique/>
      </w:docPartObj>
    </w:sdtPr>
    <w:sdtContent>
      <w:p w:rsidR="00607466" w:rsidRDefault="006074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26F" w:rsidRPr="000B526F">
          <w:rPr>
            <w:noProof/>
            <w:lang w:val="es-ES"/>
          </w:rPr>
          <w:t>4</w:t>
        </w:r>
        <w:r>
          <w:fldChar w:fldCharType="end"/>
        </w:r>
      </w:p>
    </w:sdtContent>
  </w:sdt>
  <w:p w:rsidR="00607466" w:rsidRDefault="006074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15" w:rsidRDefault="002D7F15" w:rsidP="00607466">
      <w:pPr>
        <w:spacing w:after="0" w:line="240" w:lineRule="auto"/>
      </w:pPr>
      <w:r>
        <w:separator/>
      </w:r>
    </w:p>
  </w:footnote>
  <w:footnote w:type="continuationSeparator" w:id="0">
    <w:p w:rsidR="002D7F15" w:rsidRDefault="002D7F15" w:rsidP="00607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464D"/>
    <w:multiLevelType w:val="hybridMultilevel"/>
    <w:tmpl w:val="7C0C3DD2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77C24"/>
    <w:multiLevelType w:val="hybridMultilevel"/>
    <w:tmpl w:val="9C726BA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014F8"/>
    <w:multiLevelType w:val="hybridMultilevel"/>
    <w:tmpl w:val="45F0889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7D49"/>
    <w:multiLevelType w:val="hybridMultilevel"/>
    <w:tmpl w:val="7B7E0BD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319B8"/>
    <w:multiLevelType w:val="hybridMultilevel"/>
    <w:tmpl w:val="AAF2918E"/>
    <w:lvl w:ilvl="0" w:tplc="249CFA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146E2"/>
    <w:multiLevelType w:val="hybridMultilevel"/>
    <w:tmpl w:val="396062B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56DDA"/>
    <w:multiLevelType w:val="hybridMultilevel"/>
    <w:tmpl w:val="31F4AAA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90558"/>
    <w:multiLevelType w:val="hybridMultilevel"/>
    <w:tmpl w:val="5704D014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3673A"/>
    <w:multiLevelType w:val="hybridMultilevel"/>
    <w:tmpl w:val="DCC0564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012CA"/>
    <w:multiLevelType w:val="hybridMultilevel"/>
    <w:tmpl w:val="F6DAA29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66"/>
    <w:rsid w:val="000B526F"/>
    <w:rsid w:val="00256FF2"/>
    <w:rsid w:val="002D7F15"/>
    <w:rsid w:val="00607466"/>
    <w:rsid w:val="0088403F"/>
    <w:rsid w:val="0095206A"/>
    <w:rsid w:val="009D3875"/>
    <w:rsid w:val="00B36653"/>
    <w:rsid w:val="00B7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EB7F78-A648-4D6E-99C2-C1E2489A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4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746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07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466"/>
  </w:style>
  <w:style w:type="paragraph" w:styleId="Piedepgina">
    <w:name w:val="footer"/>
    <w:basedOn w:val="Normal"/>
    <w:link w:val="PiedepginaCar"/>
    <w:uiPriority w:val="99"/>
    <w:unhideWhenUsed/>
    <w:rsid w:val="006074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466"/>
  </w:style>
  <w:style w:type="character" w:styleId="Textoennegrita">
    <w:name w:val="Strong"/>
    <w:basedOn w:val="Fuentedeprrafopredeter"/>
    <w:uiPriority w:val="22"/>
    <w:qFormat/>
    <w:rsid w:val="00B77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1</cp:revision>
  <dcterms:created xsi:type="dcterms:W3CDTF">2020-05-04T22:18:00Z</dcterms:created>
  <dcterms:modified xsi:type="dcterms:W3CDTF">2020-05-04T23:21:00Z</dcterms:modified>
</cp:coreProperties>
</file>