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03" w:rsidRPr="00A56203" w:rsidRDefault="00CE2900" w:rsidP="00D83004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284" w:firstLine="0"/>
        <w:jc w:val="both"/>
        <w:rPr>
          <w:i/>
          <w:sz w:val="24"/>
          <w:szCs w:val="24"/>
          <w:u w:val="single"/>
        </w:rPr>
      </w:pPr>
      <w:r w:rsidRPr="00D83004"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  <w:t>DEPARTAMENTO/AREA</w:t>
      </w:r>
      <w:r w:rsidR="0022686E" w:rsidRPr="00D83004">
        <w:rPr>
          <w:rFonts w:asciiTheme="minorHAnsi" w:hAnsiTheme="minorHAnsi"/>
          <w:b/>
          <w:i/>
          <w:sz w:val="24"/>
          <w:szCs w:val="24"/>
          <w:u w:val="single"/>
        </w:rPr>
        <w:t>:</w:t>
      </w:r>
      <w:r w:rsidR="0022686E" w:rsidRPr="00A56203">
        <w:rPr>
          <w:b/>
          <w:i/>
          <w:sz w:val="24"/>
          <w:szCs w:val="24"/>
          <w:u w:val="single"/>
        </w:rPr>
        <w:t xml:space="preserve"> </w:t>
      </w:r>
      <w:r w:rsidR="00DC15DF" w:rsidRPr="00D83004">
        <w:t>Electr</w:t>
      </w:r>
      <w:r w:rsidR="00BF5F70">
        <w:t>omecánica</w:t>
      </w:r>
      <w:r w:rsidR="00EC1D4A">
        <w:rPr>
          <w:b/>
        </w:rPr>
        <w:t xml:space="preserve">                 </w:t>
      </w:r>
    </w:p>
    <w:p w:rsidR="002C108D" w:rsidRPr="00B9483F" w:rsidRDefault="002C108D" w:rsidP="00C71B8B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firstLine="66"/>
        <w:jc w:val="both"/>
        <w:rPr>
          <w:color w:val="FF0000"/>
        </w:rPr>
      </w:pPr>
      <w:r w:rsidRPr="00D83004">
        <w:rPr>
          <w:rFonts w:asciiTheme="minorHAnsi" w:hAnsiTheme="minorHAnsi"/>
          <w:b/>
          <w:i/>
          <w:sz w:val="24"/>
          <w:szCs w:val="24"/>
          <w:u w:val="single"/>
        </w:rPr>
        <w:t>CATEDRA</w:t>
      </w:r>
      <w:r w:rsidR="0022686E" w:rsidRPr="00A56203">
        <w:rPr>
          <w:b/>
          <w:i/>
          <w:sz w:val="24"/>
          <w:szCs w:val="24"/>
          <w:u w:val="single"/>
        </w:rPr>
        <w:t>:</w:t>
      </w:r>
      <w:r w:rsidR="0022686E" w:rsidRPr="00D83004">
        <w:rPr>
          <w:b/>
          <w:i/>
          <w:sz w:val="24"/>
          <w:szCs w:val="24"/>
        </w:rPr>
        <w:t xml:space="preserve"> </w:t>
      </w:r>
      <w:r w:rsidR="00D83004" w:rsidRPr="00D83004">
        <w:rPr>
          <w:b/>
          <w:i/>
          <w:sz w:val="24"/>
          <w:szCs w:val="24"/>
        </w:rPr>
        <w:t xml:space="preserve"> </w:t>
      </w:r>
      <w:r w:rsidR="00B9483F" w:rsidRPr="00B9483F">
        <w:rPr>
          <w:sz w:val="24"/>
          <w:szCs w:val="24"/>
        </w:rPr>
        <w:t>Electrotecnia</w:t>
      </w:r>
    </w:p>
    <w:p w:rsidR="00F34C79" w:rsidRPr="00F34C79" w:rsidRDefault="000D148D" w:rsidP="00F34C7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709" w:right="142" w:hanging="425"/>
        <w:jc w:val="both"/>
        <w:rPr>
          <w:b/>
          <w:i/>
          <w:u w:val="single"/>
        </w:rPr>
      </w:pPr>
      <w:r w:rsidRPr="00D83004">
        <w:rPr>
          <w:rFonts w:asciiTheme="minorHAnsi" w:hAnsiTheme="minorHAnsi"/>
          <w:b/>
          <w:i/>
          <w:sz w:val="24"/>
          <w:szCs w:val="24"/>
          <w:u w:val="single"/>
        </w:rPr>
        <w:t>OBJETIVO</w:t>
      </w:r>
      <w:r w:rsidR="00F34C79">
        <w:rPr>
          <w:b/>
          <w:i/>
          <w:sz w:val="24"/>
          <w:szCs w:val="24"/>
          <w:u w:val="single"/>
        </w:rPr>
        <w:t>:</w:t>
      </w:r>
    </w:p>
    <w:p w:rsidR="00F34C79" w:rsidRPr="00AF51E8" w:rsidRDefault="00F34C79" w:rsidP="00F34C79">
      <w:pPr>
        <w:pStyle w:val="Prrafodelista"/>
        <w:numPr>
          <w:ilvl w:val="1"/>
          <w:numId w:val="1"/>
        </w:numPr>
        <w:tabs>
          <w:tab w:val="left" w:pos="1843"/>
        </w:tabs>
        <w:spacing w:line="360" w:lineRule="auto"/>
        <w:ind w:left="1843" w:right="568" w:hanging="283"/>
        <w:jc w:val="both"/>
        <w:rPr>
          <w:rFonts w:asciiTheme="minorHAnsi" w:hAnsiTheme="minorHAnsi"/>
          <w:b/>
          <w:i/>
          <w:u w:val="single"/>
        </w:rPr>
      </w:pPr>
      <w:r w:rsidRPr="00AF51E8">
        <w:rPr>
          <w:rFonts w:asciiTheme="minorHAnsi" w:hAnsiTheme="minorHAnsi"/>
        </w:rPr>
        <w:t xml:space="preserve"> Que el alumno comprenda claramente la diferencia entre valores medios y eficaces de funciones periódicas, especialmente de las corrientes y tensiones sinusoidales, y pueda interpretar el significado de las lecturas de amperímetros, voltímetros y watímetros de CC y CA.</w:t>
      </w:r>
    </w:p>
    <w:p w:rsidR="00F34C79" w:rsidRPr="00AF51E8" w:rsidRDefault="00F34C79" w:rsidP="00F34C79">
      <w:pPr>
        <w:pStyle w:val="Prrafodelista"/>
        <w:numPr>
          <w:ilvl w:val="1"/>
          <w:numId w:val="1"/>
        </w:numPr>
        <w:tabs>
          <w:tab w:val="left" w:pos="1843"/>
        </w:tabs>
        <w:spacing w:line="360" w:lineRule="auto"/>
        <w:ind w:left="1843" w:right="568" w:hanging="283"/>
        <w:jc w:val="both"/>
        <w:rPr>
          <w:rFonts w:asciiTheme="minorHAnsi" w:hAnsiTheme="minorHAnsi"/>
          <w:b/>
          <w:i/>
          <w:u w:val="single"/>
        </w:rPr>
      </w:pPr>
      <w:r w:rsidRPr="00AF51E8">
        <w:rPr>
          <w:rFonts w:asciiTheme="minorHAnsi" w:hAnsiTheme="minorHAnsi"/>
        </w:rPr>
        <w:t xml:space="preserve"> Que el alumno comprenda claramente el significado de las componentes activa, reactiva y aparente de las corrientes y de la potencia en circuitos monofásicos de CA.</w:t>
      </w:r>
    </w:p>
    <w:p w:rsidR="00F34C79" w:rsidRPr="00AF51E8" w:rsidRDefault="00F34C79" w:rsidP="00F34C79">
      <w:pPr>
        <w:pStyle w:val="Prrafodelista"/>
        <w:numPr>
          <w:ilvl w:val="1"/>
          <w:numId w:val="1"/>
        </w:numPr>
        <w:tabs>
          <w:tab w:val="left" w:pos="1843"/>
        </w:tabs>
        <w:spacing w:line="360" w:lineRule="auto"/>
        <w:ind w:left="1843" w:right="568" w:hanging="283"/>
        <w:jc w:val="both"/>
        <w:rPr>
          <w:rFonts w:asciiTheme="minorHAnsi" w:hAnsiTheme="minorHAnsi"/>
          <w:b/>
          <w:i/>
          <w:u w:val="single"/>
        </w:rPr>
      </w:pPr>
      <w:r w:rsidRPr="00AF51E8">
        <w:rPr>
          <w:rFonts w:asciiTheme="minorHAnsi" w:hAnsiTheme="minorHAnsi"/>
        </w:rPr>
        <w:t xml:space="preserve"> Que el alumno asimile los aspectos involucrados en el concepto de factor de potencia de una instalación y de  su importancia técnico económica, adquiriendo la capacidad necesaria para su eventual corrección.</w:t>
      </w:r>
    </w:p>
    <w:p w:rsidR="00FB500B" w:rsidRPr="00D83004" w:rsidRDefault="00FB500B" w:rsidP="00D83004">
      <w:pPr>
        <w:pStyle w:val="Prrafodelista"/>
        <w:tabs>
          <w:tab w:val="left" w:pos="426"/>
        </w:tabs>
        <w:spacing w:line="360" w:lineRule="auto"/>
        <w:ind w:left="426"/>
        <w:rPr>
          <w:color w:val="FF0000"/>
          <w:sz w:val="6"/>
          <w:szCs w:val="6"/>
        </w:rPr>
      </w:pPr>
    </w:p>
    <w:p w:rsidR="002140F0" w:rsidRDefault="000D148D" w:rsidP="004B2673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MATERIALES, INSUMOS</w:t>
      </w:r>
      <w:r w:rsidR="00A56203">
        <w:rPr>
          <w:b/>
          <w:sz w:val="24"/>
          <w:szCs w:val="24"/>
          <w:u w:val="single"/>
        </w:rPr>
        <w:t>, REACTIVOS</w:t>
      </w:r>
      <w:r>
        <w:rPr>
          <w:b/>
          <w:sz w:val="24"/>
          <w:szCs w:val="24"/>
          <w:u w:val="single"/>
        </w:rPr>
        <w:t>, EQUIPOS, ETC…</w:t>
      </w:r>
    </w:p>
    <w:p w:rsidR="00114A59" w:rsidRPr="00280FB1" w:rsidRDefault="00114A59" w:rsidP="00114A59">
      <w:pPr>
        <w:rPr>
          <w:rFonts w:asciiTheme="minorHAnsi" w:eastAsiaTheme="minorHAnsi" w:hAnsiTheme="minorHAnsi" w:cstheme="minorBidi"/>
          <w:u w:val="single"/>
        </w:rPr>
      </w:pPr>
      <w:r w:rsidRPr="00114A59">
        <w:t xml:space="preserve">        </w:t>
      </w:r>
      <w:r w:rsidR="00280FB1">
        <w:t xml:space="preserve">      </w:t>
      </w:r>
      <w:r w:rsidR="00A56203" w:rsidRPr="00280FB1">
        <w:t>4</w:t>
      </w:r>
      <w:r w:rsidR="00F75DD7" w:rsidRPr="00280FB1">
        <w:t>.</w:t>
      </w:r>
      <w:r w:rsidR="00F75DD7" w:rsidRPr="00280FB1">
        <w:rPr>
          <w:sz w:val="24"/>
          <w:szCs w:val="24"/>
        </w:rPr>
        <w:t xml:space="preserve">1 </w:t>
      </w:r>
      <w:r w:rsidRPr="00280FB1">
        <w:rPr>
          <w:sz w:val="24"/>
          <w:szCs w:val="24"/>
        </w:rPr>
        <w:t xml:space="preserve">  </w:t>
      </w:r>
      <w:r w:rsidRPr="00280FB1">
        <w:rPr>
          <w:rFonts w:asciiTheme="minorHAnsi" w:eastAsiaTheme="minorHAnsi" w:hAnsiTheme="minorHAnsi" w:cstheme="minorBidi"/>
          <w:sz w:val="24"/>
          <w:szCs w:val="24"/>
          <w:u w:val="single"/>
        </w:rPr>
        <w:t>EQUIPOS /INSTRUMENTOS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559"/>
        <w:gridCol w:w="3969"/>
        <w:gridCol w:w="1276"/>
      </w:tblGrid>
      <w:tr w:rsidR="00C3650A" w:rsidRPr="00280FB1" w:rsidTr="00116EC4">
        <w:trPr>
          <w:jc w:val="center"/>
        </w:trPr>
        <w:tc>
          <w:tcPr>
            <w:tcW w:w="3119" w:type="dxa"/>
            <w:shd w:val="clear" w:color="auto" w:fill="auto"/>
          </w:tcPr>
          <w:p w:rsidR="00C3650A" w:rsidRPr="00280FB1" w:rsidRDefault="00C3650A" w:rsidP="00116EC4">
            <w:pPr>
              <w:spacing w:after="0" w:line="240" w:lineRule="auto"/>
              <w:jc w:val="center"/>
            </w:pPr>
            <w:r w:rsidRPr="00280FB1">
              <w:t>NOMBRE</w:t>
            </w:r>
          </w:p>
        </w:tc>
        <w:tc>
          <w:tcPr>
            <w:tcW w:w="1559" w:type="dxa"/>
            <w:shd w:val="clear" w:color="auto" w:fill="auto"/>
          </w:tcPr>
          <w:p w:rsidR="00C3650A" w:rsidRPr="00280FB1" w:rsidRDefault="00C3650A" w:rsidP="00116EC4">
            <w:pPr>
              <w:spacing w:after="0" w:line="240" w:lineRule="auto"/>
              <w:jc w:val="center"/>
            </w:pPr>
            <w:r w:rsidRPr="00280FB1">
              <w:t>MODELO</w:t>
            </w:r>
          </w:p>
        </w:tc>
        <w:tc>
          <w:tcPr>
            <w:tcW w:w="3969" w:type="dxa"/>
            <w:shd w:val="clear" w:color="auto" w:fill="auto"/>
          </w:tcPr>
          <w:p w:rsidR="00C3650A" w:rsidRPr="00280FB1" w:rsidRDefault="00C3650A" w:rsidP="00116EC4">
            <w:pPr>
              <w:spacing w:after="0" w:line="240" w:lineRule="auto"/>
              <w:jc w:val="center"/>
            </w:pPr>
            <w:r w:rsidRPr="00280FB1">
              <w:t>CARACTERISTICA</w:t>
            </w:r>
          </w:p>
        </w:tc>
        <w:tc>
          <w:tcPr>
            <w:tcW w:w="1276" w:type="dxa"/>
            <w:shd w:val="clear" w:color="auto" w:fill="auto"/>
          </w:tcPr>
          <w:p w:rsidR="00C3650A" w:rsidRPr="00280FB1" w:rsidRDefault="00C3650A" w:rsidP="00116EC4">
            <w:pPr>
              <w:spacing w:after="0" w:line="240" w:lineRule="auto"/>
              <w:jc w:val="center"/>
            </w:pPr>
            <w:r w:rsidRPr="00280FB1">
              <w:t>CANTIDAD</w:t>
            </w:r>
          </w:p>
        </w:tc>
      </w:tr>
      <w:tr w:rsidR="00C3650A" w:rsidRPr="004C3498" w:rsidTr="00116EC4">
        <w:trPr>
          <w:jc w:val="center"/>
        </w:trPr>
        <w:tc>
          <w:tcPr>
            <w:tcW w:w="3119" w:type="dxa"/>
            <w:shd w:val="clear" w:color="auto" w:fill="auto"/>
          </w:tcPr>
          <w:p w:rsidR="00C3650A" w:rsidRPr="00280FB1" w:rsidRDefault="002B2A40" w:rsidP="00280FB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517A37">
              <w:rPr>
                <w:b/>
                <w:sz w:val="24"/>
                <w:szCs w:val="24"/>
              </w:rPr>
              <w:t>ultímetro</w:t>
            </w:r>
            <w:r w:rsidR="001B0425">
              <w:rPr>
                <w:b/>
                <w:sz w:val="24"/>
                <w:szCs w:val="24"/>
              </w:rPr>
              <w:t xml:space="preserve"> digital</w:t>
            </w:r>
          </w:p>
        </w:tc>
        <w:tc>
          <w:tcPr>
            <w:tcW w:w="1559" w:type="dxa"/>
            <w:shd w:val="clear" w:color="auto" w:fill="auto"/>
          </w:tcPr>
          <w:p w:rsidR="00C3650A" w:rsidRPr="00280FB1" w:rsidRDefault="002B2A40" w:rsidP="00116EC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UNI-T UT70a</w:t>
            </w:r>
          </w:p>
        </w:tc>
        <w:tc>
          <w:tcPr>
            <w:tcW w:w="3969" w:type="dxa"/>
            <w:shd w:val="clear" w:color="auto" w:fill="auto"/>
          </w:tcPr>
          <w:p w:rsidR="00C3650A" w:rsidRPr="00280FB1" w:rsidRDefault="009E60A7" w:rsidP="00116EC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N° 10704149</w:t>
            </w:r>
          </w:p>
        </w:tc>
        <w:tc>
          <w:tcPr>
            <w:tcW w:w="1276" w:type="dxa"/>
            <w:shd w:val="clear" w:color="auto" w:fill="auto"/>
          </w:tcPr>
          <w:p w:rsidR="00C3650A" w:rsidRPr="00280FB1" w:rsidRDefault="009E60A7" w:rsidP="00116EC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3650A" w:rsidRPr="004C3498" w:rsidTr="00116EC4">
        <w:trPr>
          <w:jc w:val="center"/>
        </w:trPr>
        <w:tc>
          <w:tcPr>
            <w:tcW w:w="3119" w:type="dxa"/>
            <w:shd w:val="clear" w:color="auto" w:fill="auto"/>
          </w:tcPr>
          <w:p w:rsidR="00C3650A" w:rsidRPr="00280FB1" w:rsidRDefault="002B2A40" w:rsidP="00280FB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517A37">
              <w:rPr>
                <w:b/>
                <w:sz w:val="24"/>
                <w:szCs w:val="24"/>
              </w:rPr>
              <w:t>ultímetro</w:t>
            </w:r>
            <w:r w:rsidR="001B0425">
              <w:rPr>
                <w:b/>
                <w:sz w:val="24"/>
                <w:szCs w:val="24"/>
              </w:rPr>
              <w:t xml:space="preserve"> digital</w:t>
            </w:r>
          </w:p>
        </w:tc>
        <w:tc>
          <w:tcPr>
            <w:tcW w:w="1559" w:type="dxa"/>
            <w:shd w:val="clear" w:color="auto" w:fill="auto"/>
          </w:tcPr>
          <w:p w:rsidR="00C3650A" w:rsidRPr="00280FB1" w:rsidRDefault="009E60A7" w:rsidP="00116EC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BM-850a</w:t>
            </w:r>
          </w:p>
        </w:tc>
        <w:tc>
          <w:tcPr>
            <w:tcW w:w="3969" w:type="dxa"/>
            <w:shd w:val="clear" w:color="auto" w:fill="auto"/>
          </w:tcPr>
          <w:p w:rsidR="00C3650A" w:rsidRPr="00280FB1" w:rsidRDefault="009E60A7" w:rsidP="00116EC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50A" w:rsidRPr="00280FB1" w:rsidRDefault="009E60A7" w:rsidP="00116EC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3650A" w:rsidRPr="004C3498" w:rsidTr="00116EC4">
        <w:trPr>
          <w:jc w:val="center"/>
        </w:trPr>
        <w:tc>
          <w:tcPr>
            <w:tcW w:w="3119" w:type="dxa"/>
            <w:shd w:val="clear" w:color="auto" w:fill="auto"/>
          </w:tcPr>
          <w:p w:rsidR="00C3650A" w:rsidRPr="00280FB1" w:rsidRDefault="009E60A7" w:rsidP="00280FB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Pinza Amperométrica</w:t>
            </w:r>
          </w:p>
        </w:tc>
        <w:tc>
          <w:tcPr>
            <w:tcW w:w="1559" w:type="dxa"/>
            <w:shd w:val="clear" w:color="auto" w:fill="auto"/>
          </w:tcPr>
          <w:p w:rsidR="00C3650A" w:rsidRPr="00777BA0" w:rsidRDefault="009E60A7" w:rsidP="00116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BA0">
              <w:rPr>
                <w:sz w:val="24"/>
                <w:szCs w:val="24"/>
              </w:rPr>
              <w:t>2003</w:t>
            </w:r>
          </w:p>
        </w:tc>
        <w:tc>
          <w:tcPr>
            <w:tcW w:w="3969" w:type="dxa"/>
            <w:shd w:val="clear" w:color="auto" w:fill="auto"/>
          </w:tcPr>
          <w:p w:rsidR="00C3650A" w:rsidRPr="00777BA0" w:rsidRDefault="009E60A7" w:rsidP="00116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BA0">
              <w:rPr>
                <w:sz w:val="24"/>
                <w:szCs w:val="24"/>
              </w:rPr>
              <w:t>KYORITSU AC/DC digital</w:t>
            </w:r>
          </w:p>
        </w:tc>
        <w:tc>
          <w:tcPr>
            <w:tcW w:w="1276" w:type="dxa"/>
            <w:shd w:val="clear" w:color="auto" w:fill="auto"/>
          </w:tcPr>
          <w:p w:rsidR="00C3650A" w:rsidRPr="00280FB1" w:rsidRDefault="009E60A7" w:rsidP="00116EC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3650A" w:rsidRPr="004C3498" w:rsidTr="004711A7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3650A" w:rsidRPr="00280FB1" w:rsidRDefault="00777BA0" w:rsidP="004711A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77BA0">
              <w:rPr>
                <w:b/>
                <w:sz w:val="24"/>
                <w:szCs w:val="24"/>
              </w:rPr>
              <w:t>Autotransformador</w:t>
            </w:r>
          </w:p>
        </w:tc>
        <w:tc>
          <w:tcPr>
            <w:tcW w:w="1559" w:type="dxa"/>
            <w:shd w:val="clear" w:color="auto" w:fill="auto"/>
          </w:tcPr>
          <w:p w:rsidR="00C3650A" w:rsidRPr="00777BA0" w:rsidRDefault="00777BA0" w:rsidP="00116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BA0">
              <w:rPr>
                <w:sz w:val="24"/>
                <w:szCs w:val="24"/>
              </w:rPr>
              <w:t>V</w:t>
            </w:r>
            <w:r w:rsidR="00CD3328">
              <w:rPr>
                <w:sz w:val="24"/>
                <w:szCs w:val="24"/>
              </w:rPr>
              <w:t>atrans</w:t>
            </w:r>
          </w:p>
        </w:tc>
        <w:tc>
          <w:tcPr>
            <w:tcW w:w="3969" w:type="dxa"/>
            <w:shd w:val="clear" w:color="auto" w:fill="auto"/>
          </w:tcPr>
          <w:p w:rsidR="00772F6C" w:rsidRDefault="00777BA0" w:rsidP="00772F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BA0">
              <w:rPr>
                <w:sz w:val="24"/>
                <w:szCs w:val="24"/>
              </w:rPr>
              <w:t>Trifásico</w:t>
            </w:r>
            <w:r w:rsidR="00CD3328">
              <w:rPr>
                <w:sz w:val="24"/>
                <w:szCs w:val="24"/>
              </w:rPr>
              <w:t>-</w:t>
            </w:r>
            <w:r w:rsidR="00772F6C">
              <w:rPr>
                <w:sz w:val="24"/>
                <w:szCs w:val="24"/>
              </w:rPr>
              <w:t xml:space="preserve">380/400 V – 10 A </w:t>
            </w:r>
          </w:p>
          <w:p w:rsidR="00C3650A" w:rsidRPr="00777BA0" w:rsidRDefault="00772F6C" w:rsidP="00772F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N°0119-11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BA0" w:rsidRPr="00280FB1" w:rsidRDefault="00777BA0" w:rsidP="00772F6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777BA0" w:rsidRPr="004C3498" w:rsidTr="004711A7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77BA0" w:rsidRDefault="00777BA0" w:rsidP="004711A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77BA0">
              <w:rPr>
                <w:b/>
                <w:sz w:val="24"/>
                <w:szCs w:val="24"/>
              </w:rPr>
              <w:t>Resistencia variable</w:t>
            </w:r>
          </w:p>
        </w:tc>
        <w:tc>
          <w:tcPr>
            <w:tcW w:w="1559" w:type="dxa"/>
            <w:shd w:val="clear" w:color="auto" w:fill="auto"/>
          </w:tcPr>
          <w:p w:rsidR="00777BA0" w:rsidRPr="00777BA0" w:rsidRDefault="00611BCC" w:rsidP="00116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</w:t>
            </w:r>
          </w:p>
        </w:tc>
        <w:tc>
          <w:tcPr>
            <w:tcW w:w="3969" w:type="dxa"/>
            <w:shd w:val="clear" w:color="auto" w:fill="auto"/>
          </w:tcPr>
          <w:p w:rsidR="00777BA0" w:rsidRDefault="00777BA0" w:rsidP="00611B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BA0">
              <w:rPr>
                <w:sz w:val="24"/>
                <w:szCs w:val="24"/>
              </w:rPr>
              <w:t>(0 – 7</w:t>
            </w:r>
            <w:r w:rsidR="00611BCC">
              <w:rPr>
                <w:sz w:val="24"/>
                <w:szCs w:val="24"/>
              </w:rPr>
              <w:t>1</w:t>
            </w:r>
            <w:r w:rsidRPr="00777BA0">
              <w:rPr>
                <w:sz w:val="24"/>
                <w:szCs w:val="24"/>
              </w:rPr>
              <w:t xml:space="preserve"> )Ω</w:t>
            </w:r>
            <w:r w:rsidR="00611BCC">
              <w:rPr>
                <w:sz w:val="24"/>
                <w:szCs w:val="24"/>
              </w:rPr>
              <w:t xml:space="preserve"> - 500 W – 2.65 A </w:t>
            </w:r>
          </w:p>
          <w:p w:rsidR="00611BCC" w:rsidRPr="00777BA0" w:rsidRDefault="00611BCC" w:rsidP="00611B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482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BA0" w:rsidRDefault="00777BA0" w:rsidP="00611BC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</w:tbl>
    <w:p w:rsidR="00F75DD7" w:rsidRDefault="00F75DD7" w:rsidP="004C1BE3">
      <w:pPr>
        <w:spacing w:after="0"/>
        <w:rPr>
          <w:b/>
          <w:sz w:val="24"/>
          <w:szCs w:val="24"/>
        </w:rPr>
      </w:pPr>
      <w:r w:rsidRPr="00F75D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F75DD7">
        <w:rPr>
          <w:b/>
          <w:sz w:val="24"/>
          <w:szCs w:val="24"/>
        </w:rPr>
        <w:t xml:space="preserve">   </w:t>
      </w:r>
      <w:r w:rsidR="00280FB1">
        <w:rPr>
          <w:b/>
          <w:sz w:val="24"/>
          <w:szCs w:val="24"/>
        </w:rPr>
        <w:t xml:space="preserve">      </w:t>
      </w:r>
      <w:r w:rsidRPr="00F75DD7">
        <w:rPr>
          <w:b/>
          <w:sz w:val="24"/>
          <w:szCs w:val="24"/>
        </w:rPr>
        <w:t xml:space="preserve"> </w:t>
      </w:r>
    </w:p>
    <w:p w:rsidR="00AF51E8" w:rsidRPr="00F75DD7" w:rsidRDefault="00AF51E8" w:rsidP="00AF51E8">
      <w:pPr>
        <w:rPr>
          <w:u w:val="single"/>
        </w:rPr>
      </w:pPr>
      <w:r>
        <w:rPr>
          <w:b/>
          <w:sz w:val="24"/>
          <w:szCs w:val="24"/>
        </w:rPr>
        <w:t xml:space="preserve">             </w:t>
      </w:r>
      <w:r>
        <w:t>4.2</w:t>
      </w:r>
      <w:r w:rsidRPr="00F75DD7">
        <w:t xml:space="preserve">  </w:t>
      </w:r>
      <w:r w:rsidRPr="00F75DD7">
        <w:rPr>
          <w:u w:val="single"/>
        </w:rPr>
        <w:t>INSUMOS/REACTIVOS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3671"/>
        <w:gridCol w:w="1290"/>
      </w:tblGrid>
      <w:tr w:rsidR="00AF51E8" w:rsidRPr="00977497" w:rsidTr="009E5488">
        <w:tc>
          <w:tcPr>
            <w:tcW w:w="2977" w:type="dxa"/>
          </w:tcPr>
          <w:p w:rsidR="00AF51E8" w:rsidRPr="00977497" w:rsidRDefault="00AF51E8" w:rsidP="009E548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REACTIVO/INSUMO</w:t>
            </w:r>
          </w:p>
        </w:tc>
        <w:tc>
          <w:tcPr>
            <w:tcW w:w="3671" w:type="dxa"/>
          </w:tcPr>
          <w:p w:rsidR="00AF51E8" w:rsidRPr="00977497" w:rsidRDefault="00AF51E8" w:rsidP="009E548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FORMULA/CARACTERISTICA</w:t>
            </w:r>
          </w:p>
        </w:tc>
        <w:tc>
          <w:tcPr>
            <w:tcW w:w="1290" w:type="dxa"/>
          </w:tcPr>
          <w:p w:rsidR="00AF51E8" w:rsidRPr="00977497" w:rsidRDefault="00AF51E8" w:rsidP="009E548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CANTIDAD</w:t>
            </w:r>
          </w:p>
        </w:tc>
      </w:tr>
      <w:tr w:rsidR="00AF51E8" w:rsidRPr="00977497" w:rsidTr="009E5488">
        <w:tc>
          <w:tcPr>
            <w:tcW w:w="2977" w:type="dxa"/>
          </w:tcPr>
          <w:p w:rsidR="00AF51E8" w:rsidRPr="00344F71" w:rsidRDefault="00AF51E8" w:rsidP="009E548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44F71">
              <w:rPr>
                <w:sz w:val="24"/>
                <w:szCs w:val="24"/>
              </w:rPr>
              <w:t>NINGUNO</w:t>
            </w:r>
          </w:p>
        </w:tc>
        <w:tc>
          <w:tcPr>
            <w:tcW w:w="3671" w:type="dxa"/>
          </w:tcPr>
          <w:p w:rsidR="00AF51E8" w:rsidRPr="000402C8" w:rsidRDefault="00AF51E8" w:rsidP="009E548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402C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AF51E8" w:rsidRPr="000402C8" w:rsidRDefault="00AF51E8" w:rsidP="009E548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402C8">
              <w:rPr>
                <w:sz w:val="24"/>
                <w:szCs w:val="24"/>
              </w:rPr>
              <w:t>-</w:t>
            </w:r>
          </w:p>
        </w:tc>
      </w:tr>
    </w:tbl>
    <w:p w:rsidR="00AF51E8" w:rsidRDefault="00AF51E8" w:rsidP="004C1BE3">
      <w:pPr>
        <w:spacing w:after="0"/>
        <w:rPr>
          <w:u w:val="single"/>
        </w:rPr>
      </w:pPr>
    </w:p>
    <w:p w:rsidR="00280FB1" w:rsidRPr="00280FB1" w:rsidRDefault="00DA67E0" w:rsidP="004C1BE3">
      <w:pPr>
        <w:pStyle w:val="Prrafodelista"/>
        <w:tabs>
          <w:tab w:val="left" w:pos="426"/>
        </w:tabs>
        <w:spacing w:after="0"/>
        <w:ind w:left="76" w:firstLine="66"/>
        <w:contextualSpacing w:val="0"/>
        <w:rPr>
          <w:sz w:val="16"/>
          <w:szCs w:val="16"/>
        </w:rPr>
      </w:pPr>
      <w:r>
        <w:tab/>
        <w:t xml:space="preserve"> </w:t>
      </w:r>
    </w:p>
    <w:p w:rsidR="002140F0" w:rsidRPr="00AF51E8" w:rsidRDefault="002140F0" w:rsidP="00280FB1">
      <w:pPr>
        <w:pStyle w:val="Prrafodelista"/>
        <w:numPr>
          <w:ilvl w:val="0"/>
          <w:numId w:val="1"/>
        </w:numPr>
        <w:tabs>
          <w:tab w:val="left" w:pos="426"/>
        </w:tabs>
        <w:ind w:firstLine="208"/>
        <w:rPr>
          <w:b/>
          <w:sz w:val="24"/>
          <w:szCs w:val="24"/>
          <w:u w:val="single"/>
        </w:rPr>
      </w:pPr>
      <w:r w:rsidRPr="00AF51E8">
        <w:rPr>
          <w:b/>
          <w:sz w:val="24"/>
          <w:szCs w:val="24"/>
          <w:u w:val="single"/>
        </w:rPr>
        <w:t>DEFINICIONES</w:t>
      </w:r>
      <w:r w:rsidR="0034778A" w:rsidRPr="00AF51E8">
        <w:rPr>
          <w:b/>
          <w:sz w:val="24"/>
          <w:szCs w:val="24"/>
          <w:u w:val="single"/>
        </w:rPr>
        <w:t xml:space="preserve"> Y ABREVIATURAS</w:t>
      </w:r>
    </w:p>
    <w:p w:rsidR="002C3036" w:rsidRPr="000E0641" w:rsidRDefault="000E0641" w:rsidP="00280FB1">
      <w:pPr>
        <w:pStyle w:val="Prrafodelista"/>
        <w:tabs>
          <w:tab w:val="left" w:pos="426"/>
        </w:tabs>
        <w:spacing w:line="360" w:lineRule="auto"/>
        <w:ind w:left="76" w:firstLine="6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0641">
        <w:rPr>
          <w:sz w:val="24"/>
          <w:szCs w:val="24"/>
        </w:rPr>
        <w:t>No aplica</w:t>
      </w:r>
    </w:p>
    <w:p w:rsidR="00A56203" w:rsidRDefault="0034778A" w:rsidP="004B2673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284" w:firstLine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REFERENCIAS APLICABLES</w:t>
      </w:r>
      <w:r w:rsidR="004B2673">
        <w:rPr>
          <w:b/>
          <w:sz w:val="24"/>
          <w:szCs w:val="24"/>
          <w:u w:val="single"/>
        </w:rPr>
        <w:t xml:space="preserve"> </w:t>
      </w:r>
    </w:p>
    <w:p w:rsidR="004B2673" w:rsidRDefault="000E0641" w:rsidP="004B2673">
      <w:pPr>
        <w:pStyle w:val="Prrafodelista"/>
        <w:rPr>
          <w:sz w:val="24"/>
          <w:szCs w:val="24"/>
        </w:rPr>
      </w:pPr>
      <w:r w:rsidRPr="000E0641">
        <w:rPr>
          <w:sz w:val="24"/>
          <w:szCs w:val="24"/>
        </w:rPr>
        <w:t>No Aplica</w:t>
      </w:r>
    </w:p>
    <w:p w:rsidR="00AF51E8" w:rsidRDefault="00AF51E8" w:rsidP="004B2673">
      <w:pPr>
        <w:pStyle w:val="Prrafodelista"/>
        <w:rPr>
          <w:sz w:val="16"/>
          <w:szCs w:val="16"/>
        </w:rPr>
      </w:pPr>
    </w:p>
    <w:p w:rsidR="00AF51E8" w:rsidRDefault="00AF51E8" w:rsidP="004B2673">
      <w:pPr>
        <w:pStyle w:val="Prrafodelista"/>
        <w:rPr>
          <w:sz w:val="16"/>
          <w:szCs w:val="16"/>
        </w:rPr>
      </w:pPr>
    </w:p>
    <w:p w:rsidR="00AF51E8" w:rsidRPr="00AF51E8" w:rsidRDefault="00AF51E8" w:rsidP="004B2673">
      <w:pPr>
        <w:pStyle w:val="Prrafodelista"/>
        <w:rPr>
          <w:sz w:val="16"/>
          <w:szCs w:val="16"/>
        </w:rPr>
      </w:pPr>
    </w:p>
    <w:p w:rsidR="0034778A" w:rsidRDefault="000D148D" w:rsidP="00AF51E8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709" w:hanging="283"/>
        <w:rPr>
          <w:b/>
          <w:sz w:val="24"/>
          <w:szCs w:val="24"/>
          <w:u w:val="single"/>
        </w:rPr>
      </w:pPr>
      <w:r w:rsidRPr="00280FB1">
        <w:rPr>
          <w:b/>
          <w:sz w:val="24"/>
          <w:szCs w:val="24"/>
          <w:u w:val="single"/>
        </w:rPr>
        <w:lastRenderedPageBreak/>
        <w:t>METODOLOGIA</w:t>
      </w:r>
    </w:p>
    <w:p w:rsidR="00AF51E8" w:rsidRPr="00AF51E8" w:rsidRDefault="00587401" w:rsidP="00AF51E8">
      <w:pPr>
        <w:numPr>
          <w:ilvl w:val="0"/>
          <w:numId w:val="24"/>
        </w:numPr>
        <w:tabs>
          <w:tab w:val="left" w:pos="1134"/>
        </w:tabs>
        <w:ind w:hanging="11"/>
      </w:pPr>
      <w:r w:rsidRPr="00AF51E8">
        <w:rPr>
          <w:b/>
          <w:i/>
          <w:sz w:val="28"/>
          <w:u w:val="single"/>
        </w:rPr>
        <w:t>Primer ensayo</w:t>
      </w:r>
      <w:r w:rsidR="00AF51E8" w:rsidRPr="00AF51E8">
        <w:rPr>
          <w:sz w:val="28"/>
        </w:rPr>
        <w:tab/>
      </w:r>
    </w:p>
    <w:p w:rsidR="00587401" w:rsidRDefault="00AF51E8" w:rsidP="00CE3D1E">
      <w:pPr>
        <w:tabs>
          <w:tab w:val="left" w:pos="1134"/>
          <w:tab w:val="left" w:pos="10915"/>
        </w:tabs>
        <w:ind w:left="720" w:right="284"/>
      </w:pPr>
      <w:r w:rsidRPr="00AF51E8">
        <w:rPr>
          <w:sz w:val="28"/>
        </w:rPr>
        <w:t>P</w:t>
      </w:r>
      <w:r w:rsidR="00587401">
        <w:t>ara la realización del ensayo se utilizará el circuito Nº 1 el cual está formado por una fuente de tensión variable, una impedancia inductiva (Z) desconocida y una resistencia R</w:t>
      </w:r>
      <w:r w:rsidR="00587401" w:rsidRPr="00AF51E8">
        <w:rPr>
          <w:vertAlign w:val="subscript"/>
        </w:rPr>
        <w:t xml:space="preserve">2 </w:t>
      </w:r>
      <w:r w:rsidR="00587401">
        <w:t xml:space="preserve">de valor conocido. Se deberá efectuar la medición de </w:t>
      </w:r>
      <w:r w:rsidR="00587401" w:rsidRPr="00AF51E8">
        <w:rPr>
          <w:color w:val="000000"/>
        </w:rPr>
        <w:t>las tensiones</w:t>
      </w:r>
      <w:r w:rsidR="00587401">
        <w:t xml:space="preserve"> y corrientes indicadas en el circuito.</w:t>
      </w:r>
    </w:p>
    <w:p w:rsidR="00587401" w:rsidRPr="00E2111A" w:rsidRDefault="00587401" w:rsidP="005A10A3">
      <w:pPr>
        <w:ind w:left="567" w:right="567"/>
        <w:jc w:val="both"/>
        <w:rPr>
          <w:b/>
        </w:rPr>
      </w:pPr>
      <w:r w:rsidRPr="00A7512D">
        <w:rPr>
          <w:b/>
          <w:u w:val="single"/>
        </w:rPr>
        <w:t>NOTA:</w:t>
      </w:r>
      <w:r w:rsidRPr="00E2111A">
        <w:rPr>
          <w:b/>
        </w:rPr>
        <w:t xml:space="preserve"> </w:t>
      </w:r>
      <w:r>
        <w:rPr>
          <w:b/>
        </w:rPr>
        <w:t>La tensión de la fuente variable se debe incrementar hasta que el amperímetro indique una corriente razonable que esté dentro de valores seguros (tanto para Z como para R</w:t>
      </w:r>
      <w:r w:rsidRPr="00E2111A">
        <w:rPr>
          <w:b/>
          <w:vertAlign w:val="subscript"/>
        </w:rPr>
        <w:t>2</w:t>
      </w:r>
      <w:r>
        <w:rPr>
          <w:b/>
        </w:rPr>
        <w:t>)</w:t>
      </w:r>
    </w:p>
    <w:p w:rsidR="00587401" w:rsidRPr="00A7512D" w:rsidRDefault="00587401" w:rsidP="005A10A3">
      <w:pPr>
        <w:ind w:left="567" w:right="567"/>
        <w:jc w:val="both"/>
        <w:rPr>
          <w:b/>
          <w:i/>
          <w:u w:val="single"/>
        </w:rPr>
      </w:pPr>
      <w:r w:rsidRPr="00A7512D">
        <w:rPr>
          <w:b/>
          <w:i/>
          <w:u w:val="single"/>
        </w:rPr>
        <w:t>Desarrollo:</w:t>
      </w:r>
    </w:p>
    <w:p w:rsidR="00587401" w:rsidRDefault="00587401" w:rsidP="00AF51E8">
      <w:pPr>
        <w:pStyle w:val="Prrafodelista"/>
        <w:numPr>
          <w:ilvl w:val="0"/>
          <w:numId w:val="21"/>
        </w:numPr>
        <w:tabs>
          <w:tab w:val="left" w:pos="993"/>
        </w:tabs>
        <w:ind w:left="993" w:right="567" w:hanging="284"/>
        <w:jc w:val="both"/>
      </w:pPr>
      <w:r>
        <w:t xml:space="preserve">Confeccionar una descripción lo más exacta posible con las características de los elementos y los </w:t>
      </w:r>
      <w:r w:rsidR="00AF51E8">
        <w:t xml:space="preserve">    </w:t>
      </w:r>
      <w:r>
        <w:t>instrumentos utilizados.</w:t>
      </w:r>
    </w:p>
    <w:p w:rsidR="00587401" w:rsidRDefault="00587401" w:rsidP="00AF51E8">
      <w:pPr>
        <w:pStyle w:val="Prrafodelista"/>
        <w:numPr>
          <w:ilvl w:val="0"/>
          <w:numId w:val="21"/>
        </w:numPr>
        <w:tabs>
          <w:tab w:val="left" w:pos="993"/>
        </w:tabs>
        <w:ind w:left="567" w:right="567" w:firstLine="142"/>
        <w:jc w:val="both"/>
      </w:pPr>
      <w:r>
        <w:t xml:space="preserve">Determinar el valor de la </w:t>
      </w:r>
      <w:r w:rsidRPr="00B94A76">
        <w:rPr>
          <w:b/>
          <w:i/>
        </w:rPr>
        <w:t>impedancia</w:t>
      </w:r>
      <w:r>
        <w:t xml:space="preserve"> desconocida (</w:t>
      </w:r>
      <w:r w:rsidRPr="00B94A76">
        <w:rPr>
          <w:b/>
        </w:rPr>
        <w:t>Z</w:t>
      </w:r>
      <w:r>
        <w:t>).</w:t>
      </w:r>
    </w:p>
    <w:p w:rsidR="00587401" w:rsidRPr="00C172EE" w:rsidRDefault="00587401" w:rsidP="00AF51E8">
      <w:pPr>
        <w:pStyle w:val="Prrafodelista"/>
        <w:numPr>
          <w:ilvl w:val="0"/>
          <w:numId w:val="21"/>
        </w:numPr>
        <w:tabs>
          <w:tab w:val="left" w:pos="993"/>
        </w:tabs>
        <w:ind w:left="567" w:right="567" w:firstLine="142"/>
        <w:jc w:val="both"/>
      </w:pPr>
      <w:r>
        <w:t xml:space="preserve">Representar el diagrama </w:t>
      </w:r>
      <w:r w:rsidRPr="00B94A76">
        <w:rPr>
          <w:i/>
        </w:rPr>
        <w:t>fasorial de tensiones y calcular el factor de potencia.</w:t>
      </w:r>
    </w:p>
    <w:p w:rsidR="00C172EE" w:rsidRDefault="00C172EE" w:rsidP="00C172EE">
      <w:pPr>
        <w:ind w:left="207" w:right="567"/>
        <w:jc w:val="both"/>
      </w:pPr>
      <w:r>
        <w:rPr>
          <w:noProof/>
          <w:lang w:eastAsia="es-AR"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209550</wp:posOffset>
            </wp:positionV>
            <wp:extent cx="6739255" cy="3251835"/>
            <wp:effectExtent l="19050" t="0" r="4445" b="0"/>
            <wp:wrapSquare wrapText="bothSides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325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401" w:rsidRDefault="00587401" w:rsidP="00587401"/>
    <w:p w:rsidR="00587401" w:rsidRDefault="008130AC" w:rsidP="00587401">
      <w:r>
        <w:rPr>
          <w:noProof/>
          <w:lang w:eastAsia="es-AR"/>
        </w:rPr>
        <w:pict>
          <v:rect id="_x0000_s1057" style="position:absolute;margin-left:-207.95pt;margin-top:1.3pt;width:18.5pt;height:82.5pt;z-index:251687936" filled="f">
            <v:stroke dashstyle="1 1"/>
          </v:rect>
        </w:pict>
      </w: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241.45pt;margin-top:47.8pt;width:33.5pt;height:32pt;z-index:251685888" filled="f" stroked="f">
            <v:textbox style="mso-next-textbox:#_x0000_s1055">
              <w:txbxContent>
                <w:p w:rsidR="00465F25" w:rsidRPr="000620C7" w:rsidRDefault="00465F25" w:rsidP="00465F25">
                  <w:pPr>
                    <w:rPr>
                      <w:sz w:val="32"/>
                      <w:szCs w:val="32"/>
                    </w:rPr>
                  </w:pPr>
                  <w:r w:rsidRPr="00605351">
                    <w:rPr>
                      <w:rFonts w:ascii="Times New Roman" w:hAnsi="Times New Roman"/>
                      <w:sz w:val="32"/>
                      <w:szCs w:val="32"/>
                    </w:rPr>
                    <w:t>I</w:t>
                  </w:r>
                  <w:r w:rsidRPr="007326AD">
                    <w:rPr>
                      <w:sz w:val="32"/>
                      <w:szCs w:val="32"/>
                      <w:vertAlign w:val="subscript"/>
                    </w:rPr>
                    <w:t>RL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-215.45pt;margin-top:47.8pt;width:0;height:43.5pt;z-index:251684864" o:connectortype="straight">
            <v:stroke endarrow="block"/>
          </v:shape>
        </w:pict>
      </w:r>
      <w:r>
        <w:rPr>
          <w:noProof/>
          <w:lang w:eastAsia="es-AR"/>
        </w:rPr>
        <w:pict>
          <v:shape id="_x0000_s1056" type="#_x0000_t202" style="position:absolute;margin-left:-237.5pt;margin-top:11.75pt;width:26pt;height:32.5pt;z-index:251686912" filled="f" stroked="f">
            <v:textbox style="mso-next-textbox:#_x0000_s1056">
              <w:txbxContent>
                <w:p w:rsidR="00465F25" w:rsidRPr="000620C7" w:rsidRDefault="00465F25" w:rsidP="00465F25">
                  <w:pPr>
                    <w:rPr>
                      <w:sz w:val="32"/>
                      <w:szCs w:val="32"/>
                    </w:rPr>
                  </w:pPr>
                  <w:r w:rsidRPr="00605351">
                    <w:rPr>
                      <w:rFonts w:ascii="Times New Roman" w:hAnsi="Times New Roman"/>
                      <w:sz w:val="32"/>
                      <w:szCs w:val="32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053" type="#_x0000_t202" style="position:absolute;margin-left:-320.85pt;margin-top:1.3pt;width:33.5pt;height:32pt;z-index:251683840" filled="f" stroked="f">
            <v:textbox style="mso-next-textbox:#_x0000_s1053">
              <w:txbxContent>
                <w:p w:rsidR="00465F25" w:rsidRPr="000620C7" w:rsidRDefault="00465F25" w:rsidP="00465F25">
                  <w:pPr>
                    <w:rPr>
                      <w:sz w:val="32"/>
                      <w:szCs w:val="32"/>
                    </w:rPr>
                  </w:pPr>
                  <w:r w:rsidRPr="00605351">
                    <w:rPr>
                      <w:rFonts w:ascii="Times New Roman" w:hAnsi="Times New Roman"/>
                      <w:sz w:val="32"/>
                      <w:szCs w:val="32"/>
                    </w:rPr>
                    <w:t>I</w:t>
                  </w:r>
                  <w:r>
                    <w:rPr>
                      <w:sz w:val="32"/>
                      <w:szCs w:val="32"/>
                      <w:vertAlign w:val="subscript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052" type="#_x0000_t32" style="position:absolute;margin-left:-320.85pt;margin-top:.25pt;width:37.05pt;height:0;z-index:25168281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0" type="#_x0000_t32" style="position:absolute;margin-left:252.95pt;margin-top:33.3pt;width:0;height:43.5pt;z-index:25166233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2" type="#_x0000_t202" style="position:absolute;margin-left:281.45pt;margin-top:50.8pt;width:26pt;height:32.5pt;z-index:251664384" filled="f" stroked="f">
            <v:textbox style="mso-next-textbox:#_x0000_s1032">
              <w:txbxContent>
                <w:p w:rsidR="00587401" w:rsidRPr="00605351" w:rsidRDefault="00587401" w:rsidP="00587401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05351">
                    <w:rPr>
                      <w:rFonts w:ascii="Times New Roman" w:hAnsi="Times New Roman"/>
                      <w:sz w:val="32"/>
                      <w:szCs w:val="32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3" type="#_x0000_t202" style="position:absolute;margin-left:222.45pt;margin-top:47.8pt;width:33.5pt;height:32pt;z-index:251665408" filled="f" stroked="f">
            <v:textbox style="mso-next-textbox:#_x0000_s1033">
              <w:txbxContent>
                <w:p w:rsidR="00587401" w:rsidRPr="000620C7" w:rsidRDefault="00587401" w:rsidP="00587401">
                  <w:pPr>
                    <w:rPr>
                      <w:sz w:val="32"/>
                      <w:szCs w:val="32"/>
                    </w:rPr>
                  </w:pPr>
                  <w:r w:rsidRPr="00605351">
                    <w:rPr>
                      <w:rFonts w:ascii="Times New Roman" w:hAnsi="Times New Roman"/>
                      <w:sz w:val="32"/>
                      <w:szCs w:val="32"/>
                    </w:rPr>
                    <w:t>I</w:t>
                  </w:r>
                  <w:r w:rsidRPr="007326AD">
                    <w:rPr>
                      <w:sz w:val="32"/>
                      <w:szCs w:val="32"/>
                      <w:vertAlign w:val="subscript"/>
                    </w:rPr>
                    <w:t>RL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_x0000_s1031" style="position:absolute;margin-left:265.95pt;margin-top:23.3pt;width:18.5pt;height:82.5pt;z-index:251663360" filled="f">
            <v:stroke dashstyle="1 1"/>
          </v:rect>
        </w:pict>
      </w:r>
    </w:p>
    <w:p w:rsidR="00587401" w:rsidRDefault="00587401" w:rsidP="00587401"/>
    <w:p w:rsidR="00587401" w:rsidRDefault="00587401" w:rsidP="00587401"/>
    <w:p w:rsidR="00587401" w:rsidRDefault="00587401" w:rsidP="00587401"/>
    <w:p w:rsidR="00587401" w:rsidRDefault="00587401" w:rsidP="00587401"/>
    <w:p w:rsidR="00587401" w:rsidRDefault="00587401" w:rsidP="00587401"/>
    <w:p w:rsidR="00587401" w:rsidRDefault="00587401" w:rsidP="00587401"/>
    <w:p w:rsidR="00587401" w:rsidRDefault="00587401" w:rsidP="00587401">
      <w:pPr>
        <w:jc w:val="both"/>
        <w:rPr>
          <w:b/>
          <w:i/>
          <w:u w:val="single"/>
        </w:rPr>
      </w:pPr>
    </w:p>
    <w:p w:rsidR="00587401" w:rsidRDefault="00587401" w:rsidP="00587401">
      <w:pPr>
        <w:jc w:val="both"/>
        <w:rPr>
          <w:b/>
          <w:i/>
          <w:u w:val="single"/>
        </w:rPr>
      </w:pPr>
    </w:p>
    <w:p w:rsidR="00587401" w:rsidRDefault="00587401" w:rsidP="00587401">
      <w:pPr>
        <w:jc w:val="both"/>
        <w:rPr>
          <w:b/>
          <w:i/>
          <w:u w:val="single"/>
        </w:rPr>
      </w:pPr>
    </w:p>
    <w:p w:rsidR="00C172EE" w:rsidRDefault="00C172EE" w:rsidP="00587401">
      <w:pPr>
        <w:jc w:val="both"/>
        <w:rPr>
          <w:b/>
          <w:i/>
          <w:u w:val="single"/>
        </w:rPr>
      </w:pPr>
    </w:p>
    <w:p w:rsidR="00C172EE" w:rsidRDefault="00C172EE" w:rsidP="00587401">
      <w:pPr>
        <w:jc w:val="both"/>
        <w:rPr>
          <w:b/>
          <w:i/>
          <w:u w:val="single"/>
        </w:rPr>
      </w:pPr>
    </w:p>
    <w:p w:rsidR="00587401" w:rsidRPr="00CE5AA1" w:rsidRDefault="00587401" w:rsidP="00587401">
      <w:pPr>
        <w:numPr>
          <w:ilvl w:val="0"/>
          <w:numId w:val="24"/>
        </w:numPr>
        <w:jc w:val="both"/>
        <w:rPr>
          <w:b/>
          <w:i/>
          <w:sz w:val="28"/>
          <w:u w:val="single"/>
        </w:rPr>
      </w:pPr>
      <w:r w:rsidRPr="00CE5AA1">
        <w:rPr>
          <w:b/>
          <w:i/>
          <w:sz w:val="28"/>
          <w:u w:val="single"/>
        </w:rPr>
        <w:lastRenderedPageBreak/>
        <w:t>Segundo ensayo</w:t>
      </w:r>
    </w:p>
    <w:p w:rsidR="00587401" w:rsidRDefault="00587401" w:rsidP="00C172EE">
      <w:pPr>
        <w:ind w:left="567" w:right="567"/>
        <w:jc w:val="both"/>
      </w:pPr>
      <w:r>
        <w:t xml:space="preserve">Teniendo en cuenta los datos obtenidos para (Z) en el ensayo Nº 1, se </w:t>
      </w:r>
      <w:r w:rsidRPr="00B35FDE">
        <w:rPr>
          <w:color w:val="000000"/>
        </w:rPr>
        <w:t xml:space="preserve">implementará </w:t>
      </w:r>
      <w:r>
        <w:t xml:space="preserve">el circuito Nº 2, en el cual se ha agregado un capacitor (C) de valor conocido. </w:t>
      </w:r>
    </w:p>
    <w:p w:rsidR="00587401" w:rsidRPr="00A7512D" w:rsidRDefault="00587401" w:rsidP="00C172EE">
      <w:pPr>
        <w:ind w:left="567" w:right="567"/>
        <w:jc w:val="both"/>
        <w:rPr>
          <w:b/>
          <w:i/>
          <w:u w:val="single"/>
        </w:rPr>
      </w:pPr>
      <w:r w:rsidRPr="00A7512D">
        <w:rPr>
          <w:b/>
          <w:i/>
          <w:u w:val="single"/>
        </w:rPr>
        <w:t>Desarrollo:</w:t>
      </w:r>
    </w:p>
    <w:p w:rsidR="00587401" w:rsidRDefault="00587401" w:rsidP="00C172EE">
      <w:pPr>
        <w:pStyle w:val="Prrafodelista"/>
        <w:numPr>
          <w:ilvl w:val="0"/>
          <w:numId w:val="22"/>
        </w:numPr>
        <w:ind w:left="567" w:right="567"/>
        <w:jc w:val="both"/>
      </w:pPr>
      <w:r w:rsidRPr="00B35FDE">
        <w:rPr>
          <w:color w:val="000000"/>
        </w:rPr>
        <w:t>Determinar</w:t>
      </w:r>
      <w:r>
        <w:t xml:space="preserve"> el </w:t>
      </w:r>
      <w:r w:rsidRPr="00AB5D07">
        <w:rPr>
          <w:b/>
          <w:i/>
        </w:rPr>
        <w:t>ángulo</w:t>
      </w:r>
      <w:r>
        <w:t xml:space="preserve"> de desfase entre la </w:t>
      </w:r>
      <w:r w:rsidRPr="00AB5D07">
        <w:rPr>
          <w:i/>
        </w:rPr>
        <w:t>tensión</w:t>
      </w:r>
      <w:r>
        <w:t xml:space="preserve"> aplicada por la fuente y las </w:t>
      </w:r>
      <w:r w:rsidRPr="00AB5D07">
        <w:rPr>
          <w:b/>
        </w:rPr>
        <w:t>corrientes</w:t>
      </w:r>
      <w:r>
        <w:t xml:space="preserve"> de la rama </w:t>
      </w:r>
      <w:r w:rsidRPr="00AB5D07">
        <w:rPr>
          <w:i/>
        </w:rPr>
        <w:t>inductiva</w:t>
      </w:r>
      <w:r>
        <w:t xml:space="preserve"> </w:t>
      </w:r>
      <w:r w:rsidRPr="00AB5D07">
        <w:rPr>
          <w:rFonts w:ascii="Times New Roman" w:hAnsi="Times New Roman"/>
          <w:b/>
        </w:rPr>
        <w:t>I</w:t>
      </w:r>
      <w:r w:rsidRPr="00AB5D07">
        <w:rPr>
          <w:rFonts w:ascii="Times New Roman" w:hAnsi="Times New Roman"/>
          <w:b/>
          <w:vertAlign w:val="subscript"/>
        </w:rPr>
        <w:t>RL</w:t>
      </w:r>
      <w:r>
        <w:t xml:space="preserve"> y de la </w:t>
      </w:r>
      <w:r w:rsidRPr="00AB5D07">
        <w:rPr>
          <w:i/>
        </w:rPr>
        <w:t>capacitiva</w:t>
      </w:r>
      <w:r>
        <w:t xml:space="preserve"> </w:t>
      </w:r>
      <w:r w:rsidRPr="00AB5D07">
        <w:rPr>
          <w:rFonts w:ascii="Times New Roman" w:hAnsi="Times New Roman"/>
          <w:b/>
        </w:rPr>
        <w:t>I</w:t>
      </w:r>
      <w:r w:rsidRPr="00AB5D07">
        <w:rPr>
          <w:rFonts w:ascii="Times New Roman" w:hAnsi="Times New Roman"/>
          <w:b/>
          <w:vertAlign w:val="subscript"/>
        </w:rPr>
        <w:t>C</w:t>
      </w:r>
      <w:r>
        <w:t>.</w:t>
      </w:r>
    </w:p>
    <w:p w:rsidR="00587401" w:rsidRDefault="00587401" w:rsidP="00C172EE">
      <w:pPr>
        <w:pStyle w:val="Prrafodelista"/>
        <w:numPr>
          <w:ilvl w:val="0"/>
          <w:numId w:val="22"/>
        </w:numPr>
        <w:ind w:left="567" w:right="567"/>
        <w:jc w:val="both"/>
      </w:pPr>
      <w:r w:rsidRPr="00B35FDE">
        <w:rPr>
          <w:color w:val="000000"/>
        </w:rPr>
        <w:t xml:space="preserve">Dibujar </w:t>
      </w:r>
      <w:r>
        <w:t xml:space="preserve">el diagrama fasorial de </w:t>
      </w:r>
      <w:r w:rsidRPr="00AB5D07">
        <w:rPr>
          <w:i/>
        </w:rPr>
        <w:t>tensiones</w:t>
      </w:r>
      <w:r>
        <w:t xml:space="preserve"> y </w:t>
      </w:r>
      <w:r w:rsidRPr="00AB5D07">
        <w:rPr>
          <w:i/>
        </w:rPr>
        <w:t>corrientes</w:t>
      </w:r>
      <w:r>
        <w:t xml:space="preserve">, </w:t>
      </w:r>
      <w:r w:rsidRPr="00B35FDE">
        <w:rPr>
          <w:color w:val="000000"/>
        </w:rPr>
        <w:t>determinar</w:t>
      </w:r>
      <w:r>
        <w:t xml:space="preserve"> el </w:t>
      </w:r>
      <w:r w:rsidRPr="00AB5D07">
        <w:rPr>
          <w:i/>
        </w:rPr>
        <w:t>factor de potencia</w:t>
      </w:r>
      <w:r>
        <w:t xml:space="preserve"> del nuevo circuito y compararlo con el obtenido en el primer ensayo.</w:t>
      </w:r>
    </w:p>
    <w:p w:rsidR="00587401" w:rsidRDefault="00587401" w:rsidP="00C172EE">
      <w:pPr>
        <w:pStyle w:val="Prrafodelista"/>
        <w:numPr>
          <w:ilvl w:val="0"/>
          <w:numId w:val="22"/>
        </w:numPr>
        <w:ind w:left="567" w:right="567"/>
        <w:jc w:val="both"/>
      </w:pPr>
      <w:r w:rsidRPr="00B35FDE">
        <w:rPr>
          <w:color w:val="000000"/>
        </w:rPr>
        <w:t>Determinar</w:t>
      </w:r>
      <w:r>
        <w:rPr>
          <w:color w:val="000000"/>
        </w:rPr>
        <w:t xml:space="preserve"> y graficar</w:t>
      </w:r>
      <w:r w:rsidRPr="00B35FDE">
        <w:rPr>
          <w:color w:val="000000"/>
        </w:rPr>
        <w:t xml:space="preserve"> el</w:t>
      </w:r>
      <w:r>
        <w:rPr>
          <w:color w:val="FF0000"/>
        </w:rPr>
        <w:t xml:space="preserve"> </w:t>
      </w:r>
      <w:r w:rsidRPr="005E5508">
        <w:t>triángulo</w:t>
      </w:r>
      <w:r>
        <w:t xml:space="preserve"> de potencias de la carga total.</w:t>
      </w:r>
    </w:p>
    <w:p w:rsidR="00587401" w:rsidRDefault="00587401" w:rsidP="00C172EE">
      <w:pPr>
        <w:pStyle w:val="Prrafodelista"/>
        <w:ind w:left="567" w:right="567"/>
        <w:jc w:val="both"/>
      </w:pPr>
    </w:p>
    <w:p w:rsidR="00587401" w:rsidRDefault="008130AC" w:rsidP="00587401">
      <w:pPr>
        <w:pStyle w:val="Prrafodelista"/>
        <w:numPr>
          <w:ilvl w:val="0"/>
          <w:numId w:val="23"/>
        </w:numPr>
        <w:jc w:val="both"/>
      </w:pPr>
      <w:r>
        <w:rPr>
          <w:noProof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7" type="#_x0000_t87" style="position:absolute;left:0;text-align:left;margin-left:122.8pt;margin-top:4.9pt;width:7.15pt;height:26.95pt;z-index:251679744"/>
        </w:pict>
      </w:r>
      <w:r w:rsidR="00587401">
        <w:t xml:space="preserve">Verificar que :      </w:t>
      </w:r>
      <w:r w:rsidR="00587401" w:rsidRPr="00E576B9">
        <w:rPr>
          <w:position w:val="-30"/>
        </w:rPr>
        <w:object w:dxaOrig="18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7pt;height:36pt" o:ole="">
            <v:imagedata r:id="rId9" o:title=""/>
          </v:shape>
          <o:OLEObject Type="Embed" ProgID="Equation.DSMT4" ShapeID="_x0000_i1025" DrawAspect="Content" ObjectID="_1560356430" r:id="rId10"/>
        </w:object>
      </w:r>
    </w:p>
    <w:p w:rsidR="00587401" w:rsidRDefault="00587401" w:rsidP="00587401">
      <w:r>
        <w:t xml:space="preserve"> </w:t>
      </w:r>
    </w:p>
    <w:p w:rsidR="00587401" w:rsidRDefault="00C172EE" w:rsidP="00587401">
      <w:pPr>
        <w:rPr>
          <w:sz w:val="20"/>
        </w:rPr>
      </w:pPr>
      <w:r>
        <w:rPr>
          <w:noProof/>
          <w:lang w:eastAsia="es-A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63500</wp:posOffset>
            </wp:positionV>
            <wp:extent cx="5398135" cy="3191510"/>
            <wp:effectExtent l="19050" t="0" r="0" b="0"/>
            <wp:wrapSquare wrapText="bothSides"/>
            <wp:docPr id="3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401" w:rsidRDefault="008130AC" w:rsidP="00587401">
      <w:pPr>
        <w:rPr>
          <w:sz w:val="20"/>
        </w:rPr>
      </w:pPr>
      <w:r w:rsidRPr="008130AC">
        <w:rPr>
          <w:noProof/>
          <w:lang w:eastAsia="es-ES"/>
        </w:rPr>
        <w:pict>
          <v:shape id="_x0000_s1041" type="#_x0000_t202" style="position:absolute;margin-left:141.85pt;margin-top:21pt;width:33.5pt;height:32pt;z-index:251673600" filled="f" stroked="f">
            <v:textbox style="mso-next-textbox:#_x0000_s1041">
              <w:txbxContent>
                <w:p w:rsidR="00587401" w:rsidRPr="000620C7" w:rsidRDefault="00587401" w:rsidP="00587401">
                  <w:pPr>
                    <w:rPr>
                      <w:sz w:val="32"/>
                      <w:szCs w:val="32"/>
                    </w:rPr>
                  </w:pPr>
                  <w:r w:rsidRPr="00605351">
                    <w:rPr>
                      <w:rFonts w:ascii="Times New Roman" w:hAnsi="Times New Roman"/>
                      <w:sz w:val="32"/>
                      <w:szCs w:val="32"/>
                    </w:rPr>
                    <w:t>I</w:t>
                  </w:r>
                  <w:r>
                    <w:rPr>
                      <w:sz w:val="32"/>
                      <w:szCs w:val="32"/>
                      <w:vertAlign w:val="subscript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sz w:val="20"/>
          <w:lang w:eastAsia="es-ES"/>
        </w:rPr>
        <w:pict>
          <v:shape id="_x0000_s1037" type="#_x0000_t202" style="position:absolute;margin-left:211.4pt;margin-top:2.05pt;width:26pt;height:32.5pt;z-index:251669504" filled="f" stroked="f">
            <v:textbox style="mso-next-textbox:#_x0000_s1037">
              <w:txbxContent>
                <w:p w:rsidR="00587401" w:rsidRPr="000620C7" w:rsidRDefault="00587401" w:rsidP="00587401">
                  <w:pPr>
                    <w:rPr>
                      <w:sz w:val="32"/>
                      <w:szCs w:val="32"/>
                    </w:rPr>
                  </w:pPr>
                  <w:r w:rsidRPr="00605351">
                    <w:rPr>
                      <w:rFonts w:ascii="Times New Roman" w:hAnsi="Times New Roman"/>
                      <w:sz w:val="32"/>
                      <w:szCs w:val="32"/>
                    </w:rPr>
                    <w:t>z</w:t>
                  </w:r>
                </w:p>
              </w:txbxContent>
            </v:textbox>
          </v:shape>
        </w:pict>
      </w:r>
      <w:r w:rsidR="00465F25">
        <w:rPr>
          <w:noProof/>
          <w:sz w:val="20"/>
          <w:lang w:eastAsia="es-AR"/>
        </w:rPr>
        <w:drawing>
          <wp:inline distT="0" distB="0" distL="0" distR="0">
            <wp:extent cx="155575" cy="86360"/>
            <wp:effectExtent l="19050" t="0" r="0" b="0"/>
            <wp:docPr id="6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0AC">
        <w:rPr>
          <w:noProof/>
          <w:lang w:eastAsia="es-ES"/>
        </w:rPr>
        <w:pict>
          <v:shape id="_x0000_s1040" type="#_x0000_t32" style="position:absolute;margin-left:141.85pt;margin-top:12.9pt;width:37.05pt;height:0;z-index:251672576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lang w:eastAsia="es-ES"/>
        </w:rPr>
        <w:pict>
          <v:rect id="_x0000_s1036" style="position:absolute;margin-left:237.4pt;margin-top:8.5pt;width:18.5pt;height:82.5pt;z-index:251668480;mso-position-horizontal-relative:text;mso-position-vertical-relative:text" filled="f">
            <v:stroke dashstyle="1 1"/>
          </v:rect>
        </w:pict>
      </w:r>
    </w:p>
    <w:p w:rsidR="00587401" w:rsidRDefault="008130AC" w:rsidP="00587401">
      <w:pPr>
        <w:rPr>
          <w:sz w:val="20"/>
        </w:rPr>
      </w:pPr>
      <w:r w:rsidRPr="008130AC">
        <w:rPr>
          <w:noProof/>
          <w:lang w:eastAsia="es-ES"/>
        </w:rPr>
        <w:pict>
          <v:shape id="_x0000_s1035" type="#_x0000_t202" style="position:absolute;margin-left:207.45pt;margin-top:14.05pt;width:33.5pt;height:32pt;z-index:251667456" filled="f" stroked="f">
            <v:textbox style="mso-next-textbox:#_x0000_s1035">
              <w:txbxContent>
                <w:p w:rsidR="00587401" w:rsidRPr="000620C7" w:rsidRDefault="00587401" w:rsidP="00587401">
                  <w:pPr>
                    <w:rPr>
                      <w:sz w:val="32"/>
                      <w:szCs w:val="32"/>
                    </w:rPr>
                  </w:pPr>
                  <w:r w:rsidRPr="00605351">
                    <w:rPr>
                      <w:rFonts w:ascii="Times New Roman" w:hAnsi="Times New Roman"/>
                      <w:sz w:val="32"/>
                      <w:szCs w:val="32"/>
                    </w:rPr>
                    <w:t>I</w:t>
                  </w:r>
                  <w:r w:rsidRPr="007326AD">
                    <w:rPr>
                      <w:sz w:val="32"/>
                      <w:szCs w:val="32"/>
                      <w:vertAlign w:val="subscript"/>
                    </w:rPr>
                    <w:t>RL</w:t>
                  </w:r>
                </w:p>
              </w:txbxContent>
            </v:textbox>
          </v:shape>
        </w:pict>
      </w:r>
      <w:r w:rsidRPr="008130AC">
        <w:rPr>
          <w:noProof/>
          <w:lang w:eastAsia="es-ES"/>
        </w:rPr>
        <w:pict>
          <v:shape id="_x0000_s1034" type="#_x0000_t32" style="position:absolute;margin-left:233.45pt;margin-top:14.05pt;width:0;height:43.5pt;z-index:251666432" o:connectortype="straight">
            <v:stroke endarrow="block"/>
          </v:shape>
        </w:pict>
      </w:r>
    </w:p>
    <w:p w:rsidR="00587401" w:rsidRDefault="00587401" w:rsidP="00587401">
      <w:pPr>
        <w:rPr>
          <w:sz w:val="20"/>
        </w:rPr>
      </w:pPr>
    </w:p>
    <w:p w:rsidR="00587401" w:rsidRDefault="008130AC" w:rsidP="00587401">
      <w:pPr>
        <w:rPr>
          <w:sz w:val="20"/>
        </w:rPr>
      </w:pPr>
      <w:r w:rsidRPr="008130AC">
        <w:rPr>
          <w:noProof/>
          <w:lang w:eastAsia="es-ES"/>
        </w:rPr>
        <w:pict>
          <v:shape id="_x0000_s1038" type="#_x0000_t32" style="position:absolute;margin-left:330.85pt;margin-top:13.9pt;width:0;height:43.5pt;z-index:251670528" o:connectortype="straight">
            <v:stroke endarrow="block"/>
          </v:shape>
        </w:pict>
      </w:r>
    </w:p>
    <w:p w:rsidR="00587401" w:rsidRDefault="008130AC" w:rsidP="00587401">
      <w:pPr>
        <w:rPr>
          <w:sz w:val="20"/>
        </w:rPr>
      </w:pPr>
      <w:r w:rsidRPr="008130AC">
        <w:rPr>
          <w:noProof/>
          <w:lang w:eastAsia="es-ES"/>
        </w:rPr>
        <w:pict>
          <v:shape id="_x0000_s1039" type="#_x0000_t202" style="position:absolute;margin-left:297.35pt;margin-top:1.35pt;width:33.5pt;height:32pt;z-index:251671552" filled="f" stroked="f">
            <v:textbox style="mso-next-textbox:#_x0000_s1039">
              <w:txbxContent>
                <w:p w:rsidR="00587401" w:rsidRPr="000620C7" w:rsidRDefault="00587401" w:rsidP="00587401">
                  <w:pPr>
                    <w:rPr>
                      <w:sz w:val="32"/>
                      <w:szCs w:val="32"/>
                    </w:rPr>
                  </w:pPr>
                  <w:r w:rsidRPr="00605351">
                    <w:rPr>
                      <w:rFonts w:ascii="Times New Roman" w:hAnsi="Times New Roman"/>
                      <w:sz w:val="32"/>
                      <w:szCs w:val="32"/>
                    </w:rPr>
                    <w:t>I</w:t>
                  </w:r>
                  <w:r>
                    <w:rPr>
                      <w:sz w:val="32"/>
                      <w:szCs w:val="32"/>
                      <w:vertAlign w:val="subscript"/>
                    </w:rPr>
                    <w:t>c</w:t>
                  </w:r>
                </w:p>
              </w:txbxContent>
            </v:textbox>
          </v:shape>
        </w:pict>
      </w:r>
    </w:p>
    <w:p w:rsidR="00587401" w:rsidRDefault="00587401" w:rsidP="00587401">
      <w:pPr>
        <w:rPr>
          <w:sz w:val="20"/>
        </w:rPr>
      </w:pPr>
    </w:p>
    <w:p w:rsidR="00587401" w:rsidRDefault="00587401" w:rsidP="00587401">
      <w:pPr>
        <w:rPr>
          <w:sz w:val="20"/>
        </w:rPr>
      </w:pPr>
    </w:p>
    <w:p w:rsidR="00C279AE" w:rsidRDefault="00C279AE" w:rsidP="00587401">
      <w:pPr>
        <w:rPr>
          <w:sz w:val="20"/>
        </w:rPr>
      </w:pPr>
    </w:p>
    <w:p w:rsidR="00C279AE" w:rsidRDefault="00C279AE" w:rsidP="00587401">
      <w:pPr>
        <w:rPr>
          <w:sz w:val="20"/>
        </w:rPr>
      </w:pPr>
    </w:p>
    <w:p w:rsidR="00C279AE" w:rsidRDefault="00C279AE" w:rsidP="00587401">
      <w:pPr>
        <w:rPr>
          <w:sz w:val="20"/>
        </w:rPr>
      </w:pPr>
    </w:p>
    <w:p w:rsidR="00C279AE" w:rsidRDefault="00C279AE" w:rsidP="00587401">
      <w:pPr>
        <w:rPr>
          <w:sz w:val="20"/>
        </w:rPr>
      </w:pPr>
    </w:p>
    <w:p w:rsidR="00C279AE" w:rsidRDefault="00C279AE" w:rsidP="00587401">
      <w:pPr>
        <w:rPr>
          <w:sz w:val="20"/>
        </w:rPr>
      </w:pPr>
    </w:p>
    <w:p w:rsidR="00C279AE" w:rsidRDefault="00C279AE" w:rsidP="00587401">
      <w:pPr>
        <w:rPr>
          <w:sz w:val="20"/>
        </w:rPr>
      </w:pPr>
    </w:p>
    <w:p w:rsidR="00C279AE" w:rsidRDefault="00C279AE" w:rsidP="00587401">
      <w:pPr>
        <w:rPr>
          <w:sz w:val="20"/>
        </w:rPr>
      </w:pPr>
    </w:p>
    <w:p w:rsidR="00587401" w:rsidRPr="00CE5AA1" w:rsidRDefault="00587401" w:rsidP="00587401">
      <w:pPr>
        <w:numPr>
          <w:ilvl w:val="0"/>
          <w:numId w:val="24"/>
        </w:numPr>
        <w:rPr>
          <w:b/>
          <w:i/>
          <w:sz w:val="28"/>
          <w:u w:val="single"/>
        </w:rPr>
      </w:pPr>
      <w:r w:rsidRPr="00CE5AA1">
        <w:rPr>
          <w:b/>
          <w:i/>
          <w:sz w:val="28"/>
          <w:u w:val="single"/>
        </w:rPr>
        <w:lastRenderedPageBreak/>
        <w:t>Tercer ensayo</w:t>
      </w:r>
    </w:p>
    <w:p w:rsidR="00587401" w:rsidRDefault="00587401" w:rsidP="00C279AE">
      <w:pPr>
        <w:ind w:left="567" w:right="567"/>
        <w:jc w:val="both"/>
      </w:pPr>
      <w:r>
        <w:t>En el circuito Nº 3, se reemplaza el capacitor (C) por otro de valor conocido (en este caso de mayor capacidad).</w:t>
      </w:r>
    </w:p>
    <w:p w:rsidR="00587401" w:rsidRPr="00A7512D" w:rsidRDefault="00587401" w:rsidP="00C279AE">
      <w:pPr>
        <w:ind w:left="567" w:right="567"/>
        <w:jc w:val="both"/>
        <w:rPr>
          <w:b/>
          <w:i/>
          <w:u w:val="single"/>
        </w:rPr>
      </w:pPr>
      <w:r w:rsidRPr="00A7512D">
        <w:rPr>
          <w:b/>
          <w:i/>
          <w:u w:val="single"/>
        </w:rPr>
        <w:t>Desarrollo:</w:t>
      </w:r>
    </w:p>
    <w:p w:rsidR="00587401" w:rsidRDefault="00587401" w:rsidP="00AF51E8">
      <w:pPr>
        <w:pStyle w:val="Prrafodelista"/>
        <w:numPr>
          <w:ilvl w:val="0"/>
          <w:numId w:val="25"/>
        </w:numPr>
        <w:tabs>
          <w:tab w:val="left" w:pos="851"/>
        </w:tabs>
        <w:ind w:left="851" w:right="567" w:hanging="284"/>
        <w:jc w:val="both"/>
      </w:pPr>
      <w:r w:rsidRPr="00B35FDE">
        <w:rPr>
          <w:color w:val="000000"/>
        </w:rPr>
        <w:t>Determinar</w:t>
      </w:r>
      <w:r>
        <w:t xml:space="preserve"> el </w:t>
      </w:r>
      <w:r w:rsidRPr="00AB5D07">
        <w:rPr>
          <w:b/>
          <w:i/>
        </w:rPr>
        <w:t>ángulo</w:t>
      </w:r>
      <w:r>
        <w:t xml:space="preserve"> de desfase entre la </w:t>
      </w:r>
      <w:r w:rsidRPr="00AB5D07">
        <w:rPr>
          <w:i/>
        </w:rPr>
        <w:t>tensión</w:t>
      </w:r>
      <w:r>
        <w:t xml:space="preserve"> aplicada por la fuente y las </w:t>
      </w:r>
      <w:r w:rsidRPr="00AB5D07">
        <w:rPr>
          <w:b/>
        </w:rPr>
        <w:t>corrientes</w:t>
      </w:r>
      <w:r>
        <w:t xml:space="preserve"> de la rama </w:t>
      </w:r>
      <w:r w:rsidRPr="00AB5D07">
        <w:rPr>
          <w:i/>
        </w:rPr>
        <w:t>inductiva</w:t>
      </w:r>
      <w:r>
        <w:t xml:space="preserve"> </w:t>
      </w:r>
      <w:r w:rsidR="00AF51E8">
        <w:t xml:space="preserve">  </w:t>
      </w:r>
      <w:r w:rsidRPr="00AB5D07">
        <w:rPr>
          <w:rFonts w:ascii="Times New Roman" w:hAnsi="Times New Roman"/>
          <w:b/>
        </w:rPr>
        <w:t>I</w:t>
      </w:r>
      <w:r w:rsidRPr="00AB5D07">
        <w:rPr>
          <w:rFonts w:ascii="Times New Roman" w:hAnsi="Times New Roman"/>
          <w:b/>
          <w:vertAlign w:val="subscript"/>
        </w:rPr>
        <w:t>RL</w:t>
      </w:r>
      <w:r>
        <w:t xml:space="preserve"> y de la </w:t>
      </w:r>
      <w:r w:rsidRPr="00AB5D07">
        <w:rPr>
          <w:i/>
        </w:rPr>
        <w:t>capacitiva</w:t>
      </w:r>
      <w:r>
        <w:t xml:space="preserve"> </w:t>
      </w:r>
      <w:r w:rsidRPr="00AB5D07">
        <w:rPr>
          <w:rFonts w:ascii="Times New Roman" w:hAnsi="Times New Roman"/>
          <w:b/>
        </w:rPr>
        <w:t>I</w:t>
      </w:r>
      <w:r w:rsidRPr="00AB5D07">
        <w:rPr>
          <w:rFonts w:ascii="Times New Roman" w:hAnsi="Times New Roman"/>
          <w:b/>
          <w:vertAlign w:val="subscript"/>
        </w:rPr>
        <w:t>C</w:t>
      </w:r>
      <w:r>
        <w:t>.</w:t>
      </w:r>
    </w:p>
    <w:p w:rsidR="00587401" w:rsidRDefault="00587401" w:rsidP="00AF51E8">
      <w:pPr>
        <w:pStyle w:val="Prrafodelista"/>
        <w:numPr>
          <w:ilvl w:val="0"/>
          <w:numId w:val="25"/>
        </w:numPr>
        <w:tabs>
          <w:tab w:val="left" w:pos="851"/>
        </w:tabs>
        <w:ind w:left="851" w:right="567" w:hanging="284"/>
        <w:jc w:val="both"/>
      </w:pPr>
      <w:r w:rsidRPr="00B35FDE">
        <w:rPr>
          <w:color w:val="000000"/>
        </w:rPr>
        <w:t xml:space="preserve">Dibujar </w:t>
      </w:r>
      <w:r>
        <w:t xml:space="preserve">el diagrama fasorial de </w:t>
      </w:r>
      <w:r w:rsidRPr="00AB5D07">
        <w:rPr>
          <w:i/>
        </w:rPr>
        <w:t>tensiones</w:t>
      </w:r>
      <w:r>
        <w:t xml:space="preserve"> y </w:t>
      </w:r>
      <w:r w:rsidRPr="00AB5D07">
        <w:rPr>
          <w:i/>
        </w:rPr>
        <w:t>corrientes</w:t>
      </w:r>
      <w:r>
        <w:t xml:space="preserve">, </w:t>
      </w:r>
      <w:r w:rsidRPr="00B35FDE">
        <w:rPr>
          <w:color w:val="000000"/>
        </w:rPr>
        <w:t>determinar</w:t>
      </w:r>
      <w:r>
        <w:t xml:space="preserve"> el </w:t>
      </w:r>
      <w:r w:rsidRPr="00AB5D07">
        <w:rPr>
          <w:i/>
        </w:rPr>
        <w:t>factor de potencia</w:t>
      </w:r>
      <w:r>
        <w:t xml:space="preserve"> del nuevo circuito y </w:t>
      </w:r>
      <w:r w:rsidR="00AF51E8">
        <w:t xml:space="preserve"> </w:t>
      </w:r>
      <w:r>
        <w:t xml:space="preserve">compararlo con el obtenido en el </w:t>
      </w:r>
      <w:r w:rsidRPr="009241E5">
        <w:rPr>
          <w:i/>
        </w:rPr>
        <w:t>primer y segundo</w:t>
      </w:r>
      <w:r>
        <w:t xml:space="preserve"> ensayo.</w:t>
      </w:r>
    </w:p>
    <w:p w:rsidR="00587401" w:rsidRDefault="00587401" w:rsidP="00AF51E8">
      <w:pPr>
        <w:pStyle w:val="Prrafodelista"/>
        <w:numPr>
          <w:ilvl w:val="0"/>
          <w:numId w:val="25"/>
        </w:numPr>
        <w:tabs>
          <w:tab w:val="left" w:pos="851"/>
        </w:tabs>
        <w:ind w:left="567" w:right="567" w:firstLine="0"/>
        <w:jc w:val="both"/>
      </w:pPr>
      <w:r w:rsidRPr="00B35FDE">
        <w:rPr>
          <w:color w:val="000000"/>
        </w:rPr>
        <w:t>Determinar</w:t>
      </w:r>
      <w:r>
        <w:rPr>
          <w:color w:val="000000"/>
        </w:rPr>
        <w:t xml:space="preserve"> y graficar</w:t>
      </w:r>
      <w:r w:rsidRPr="00B35FDE">
        <w:rPr>
          <w:color w:val="000000"/>
        </w:rPr>
        <w:t xml:space="preserve"> el</w:t>
      </w:r>
      <w:r>
        <w:rPr>
          <w:color w:val="FF0000"/>
        </w:rPr>
        <w:t xml:space="preserve"> </w:t>
      </w:r>
      <w:r w:rsidRPr="005E5508">
        <w:t>triángulo</w:t>
      </w:r>
      <w:r>
        <w:t xml:space="preserve"> de potencias de la carga total.</w:t>
      </w:r>
    </w:p>
    <w:p w:rsidR="00587401" w:rsidRDefault="00587401" w:rsidP="00C279AE">
      <w:pPr>
        <w:pStyle w:val="Prrafodelista"/>
        <w:ind w:left="567" w:right="567"/>
        <w:jc w:val="both"/>
      </w:pPr>
    </w:p>
    <w:p w:rsidR="00587401" w:rsidRDefault="00587401" w:rsidP="00C279AE">
      <w:pPr>
        <w:pStyle w:val="Prrafodelista"/>
        <w:numPr>
          <w:ilvl w:val="0"/>
          <w:numId w:val="23"/>
        </w:numPr>
        <w:ind w:left="567" w:right="567"/>
        <w:jc w:val="both"/>
      </w:pPr>
      <w:r>
        <w:t xml:space="preserve">Verificar que :      </w:t>
      </w:r>
      <w:r w:rsidRPr="00E576B9">
        <w:rPr>
          <w:position w:val="-30"/>
        </w:rPr>
        <w:object w:dxaOrig="1840" w:dyaOrig="720">
          <v:shape id="_x0000_i1026" type="#_x0000_t75" style="width:91.7pt;height:36pt" o:ole="">
            <v:imagedata r:id="rId9" o:title=""/>
          </v:shape>
          <o:OLEObject Type="Embed" ProgID="Equation.DSMT4" ShapeID="_x0000_i1026" DrawAspect="Content" ObjectID="_1560356431" r:id="rId13"/>
        </w:object>
      </w:r>
    </w:p>
    <w:p w:rsidR="00587401" w:rsidRDefault="00C279AE" w:rsidP="00587401">
      <w:pPr>
        <w:ind w:left="360"/>
        <w:jc w:val="both"/>
      </w:pPr>
      <w:r>
        <w:rPr>
          <w:noProof/>
          <w:lang w:eastAsia="es-AR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304165</wp:posOffset>
            </wp:positionV>
            <wp:extent cx="5398135" cy="3251835"/>
            <wp:effectExtent l="19050" t="0" r="0" b="0"/>
            <wp:wrapSquare wrapText="bothSides"/>
            <wp:docPr id="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25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673" w:rsidRPr="004B2673" w:rsidRDefault="004B2673" w:rsidP="004B2673">
      <w:pPr>
        <w:pStyle w:val="Prrafodelista"/>
        <w:rPr>
          <w:b/>
          <w:sz w:val="24"/>
          <w:szCs w:val="24"/>
          <w:u w:val="single"/>
        </w:rPr>
      </w:pPr>
    </w:p>
    <w:p w:rsidR="004B2673" w:rsidRDefault="008130AC" w:rsidP="004B2673">
      <w:pPr>
        <w:pStyle w:val="Prrafodelista"/>
        <w:tabs>
          <w:tab w:val="left" w:pos="426"/>
        </w:tabs>
        <w:spacing w:line="360" w:lineRule="auto"/>
        <w:ind w:left="709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AR"/>
        </w:rPr>
        <w:pict>
          <v:shape id="_x0000_s1029" type="#_x0000_t202" style="position:absolute;left:0;text-align:left;margin-left:204.85pt;margin-top:9.85pt;width:26pt;height:32.5pt;z-index:251689984" o:regroupid="1" filled="f" stroked="f">
            <v:textbox style="mso-next-textbox:#_x0000_s1029">
              <w:txbxContent>
                <w:p w:rsidR="00587401" w:rsidRPr="000620C7" w:rsidRDefault="00587401" w:rsidP="00587401">
                  <w:pPr>
                    <w:rPr>
                      <w:sz w:val="32"/>
                      <w:szCs w:val="32"/>
                    </w:rPr>
                  </w:pPr>
                  <w:r w:rsidRPr="000620C7">
                    <w:rPr>
                      <w:sz w:val="32"/>
                      <w:szCs w:val="32"/>
                    </w:rPr>
                    <w:t>z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u w:val="single"/>
          <w:lang w:eastAsia="es-AR"/>
        </w:rPr>
        <w:pict>
          <v:rect id="_x0000_s1028" style="position:absolute;left:0;text-align:left;margin-left:225.85pt;margin-top:9.85pt;width:18.5pt;height:82.5pt;z-index:251688960" o:regroupid="1" filled="f">
            <v:stroke dashstyle="1 1"/>
          </v:rect>
        </w:pict>
      </w:r>
      <w:r>
        <w:rPr>
          <w:b/>
          <w:noProof/>
          <w:sz w:val="24"/>
          <w:szCs w:val="24"/>
          <w:u w:val="single"/>
          <w:lang w:eastAsia="es-AR"/>
        </w:rPr>
        <w:pict>
          <v:shape id="_x0000_s1048" type="#_x0000_t32" style="position:absolute;left:0;text-align:left;margin-left:129.95pt;margin-top:16.9pt;width:37.05pt;height:0;z-index:251681792" o:connectortype="straight">
            <v:stroke endarrow="block"/>
          </v:shape>
        </w:pict>
      </w:r>
      <w:r w:rsidRPr="008130AC">
        <w:rPr>
          <w:noProof/>
          <w:lang w:eastAsia="es-ES"/>
        </w:rPr>
        <w:pict>
          <v:shape id="_x0000_s1046" type="#_x0000_t202" style="position:absolute;left:0;text-align:left;margin-left:129.95pt;margin-top:16.9pt;width:33.5pt;height:32pt;z-index:251678720" filled="f" stroked="f">
            <v:textbox style="mso-next-textbox:#_x0000_s1046">
              <w:txbxContent>
                <w:p w:rsidR="00587401" w:rsidRPr="000620C7" w:rsidRDefault="00587401" w:rsidP="00587401">
                  <w:pPr>
                    <w:rPr>
                      <w:sz w:val="32"/>
                      <w:szCs w:val="32"/>
                    </w:rPr>
                  </w:pPr>
                  <w:r w:rsidRPr="00605351">
                    <w:rPr>
                      <w:rFonts w:ascii="Times New Roman" w:hAnsi="Times New Roman"/>
                      <w:sz w:val="32"/>
                      <w:szCs w:val="32"/>
                    </w:rPr>
                    <w:t>I</w:t>
                  </w:r>
                  <w:r>
                    <w:rPr>
                      <w:sz w:val="32"/>
                      <w:szCs w:val="32"/>
                      <w:vertAlign w:val="subscript"/>
                    </w:rPr>
                    <w:t>F</w:t>
                  </w:r>
                </w:p>
              </w:txbxContent>
            </v:textbox>
          </v:shape>
        </w:pict>
      </w:r>
    </w:p>
    <w:p w:rsidR="00C279AE" w:rsidRDefault="008130AC" w:rsidP="004B2673">
      <w:pPr>
        <w:pStyle w:val="Prrafodelista"/>
        <w:tabs>
          <w:tab w:val="left" w:pos="426"/>
        </w:tabs>
        <w:spacing w:line="360" w:lineRule="auto"/>
        <w:ind w:left="709"/>
        <w:rPr>
          <w:b/>
          <w:sz w:val="24"/>
          <w:szCs w:val="24"/>
          <w:u w:val="single"/>
        </w:rPr>
      </w:pPr>
      <w:r w:rsidRPr="008130AC">
        <w:rPr>
          <w:noProof/>
          <w:lang w:eastAsia="es-ES"/>
        </w:rPr>
        <w:pict>
          <v:shape id="_x0000_s1042" type="#_x0000_t32" style="position:absolute;left:0;text-align:left;margin-left:221.25pt;margin-top:15.45pt;width:0;height:43.5pt;z-index:251674624" o:connectortype="straight">
            <v:stroke endarrow="block"/>
          </v:shape>
        </w:pict>
      </w:r>
    </w:p>
    <w:p w:rsidR="00C279AE" w:rsidRDefault="008130AC" w:rsidP="004B2673">
      <w:pPr>
        <w:pStyle w:val="Prrafodelista"/>
        <w:tabs>
          <w:tab w:val="left" w:pos="426"/>
        </w:tabs>
        <w:spacing w:line="360" w:lineRule="auto"/>
        <w:ind w:left="709"/>
        <w:rPr>
          <w:b/>
          <w:sz w:val="24"/>
          <w:szCs w:val="24"/>
          <w:u w:val="single"/>
        </w:rPr>
      </w:pPr>
      <w:r w:rsidRPr="008130AC">
        <w:rPr>
          <w:noProof/>
          <w:lang w:eastAsia="es-ES"/>
        </w:rPr>
        <w:pict>
          <v:shape id="_x0000_s1043" type="#_x0000_t202" style="position:absolute;left:0;text-align:left;margin-left:197.35pt;margin-top:4.95pt;width:33.5pt;height:32pt;z-index:251675648" filled="f" stroked="f">
            <v:textbox style="mso-next-textbox:#_x0000_s1043">
              <w:txbxContent>
                <w:p w:rsidR="00587401" w:rsidRPr="000620C7" w:rsidRDefault="00587401" w:rsidP="00587401">
                  <w:pPr>
                    <w:rPr>
                      <w:sz w:val="32"/>
                      <w:szCs w:val="32"/>
                    </w:rPr>
                  </w:pPr>
                  <w:r w:rsidRPr="00605351">
                    <w:rPr>
                      <w:rFonts w:ascii="Times New Roman" w:hAnsi="Times New Roman"/>
                      <w:sz w:val="32"/>
                      <w:szCs w:val="32"/>
                    </w:rPr>
                    <w:t>I</w:t>
                  </w:r>
                  <w:r w:rsidRPr="007326AD">
                    <w:rPr>
                      <w:sz w:val="32"/>
                      <w:szCs w:val="32"/>
                      <w:vertAlign w:val="subscript"/>
                    </w:rPr>
                    <w:t>RL</w:t>
                  </w:r>
                </w:p>
              </w:txbxContent>
            </v:textbox>
          </v:shape>
        </w:pict>
      </w:r>
    </w:p>
    <w:p w:rsidR="00C279AE" w:rsidRDefault="00C279AE" w:rsidP="004B2673">
      <w:pPr>
        <w:pStyle w:val="Prrafodelista"/>
        <w:tabs>
          <w:tab w:val="left" w:pos="426"/>
        </w:tabs>
        <w:spacing w:line="360" w:lineRule="auto"/>
        <w:ind w:left="709"/>
        <w:rPr>
          <w:b/>
          <w:sz w:val="24"/>
          <w:szCs w:val="24"/>
          <w:u w:val="single"/>
        </w:rPr>
      </w:pPr>
    </w:p>
    <w:p w:rsidR="00C279AE" w:rsidRDefault="008130AC" w:rsidP="004B2673">
      <w:pPr>
        <w:pStyle w:val="Prrafodelista"/>
        <w:tabs>
          <w:tab w:val="left" w:pos="426"/>
        </w:tabs>
        <w:spacing w:line="360" w:lineRule="auto"/>
        <w:ind w:left="709"/>
        <w:rPr>
          <w:b/>
          <w:sz w:val="24"/>
          <w:szCs w:val="24"/>
          <w:u w:val="single"/>
        </w:rPr>
      </w:pPr>
      <w:r w:rsidRPr="008130AC">
        <w:rPr>
          <w:noProof/>
          <w:lang w:eastAsia="es-ES"/>
        </w:rPr>
        <w:pict>
          <v:shape id="_x0000_s1045" type="#_x0000_t202" style="position:absolute;left:0;text-align:left;margin-left:296.8pt;margin-top:18.2pt;width:33.5pt;height:32pt;z-index:251677696" filled="f" stroked="f">
            <v:textbox style="mso-next-textbox:#_x0000_s1045">
              <w:txbxContent>
                <w:p w:rsidR="00587401" w:rsidRPr="000620C7" w:rsidRDefault="00587401" w:rsidP="00587401">
                  <w:pPr>
                    <w:rPr>
                      <w:sz w:val="32"/>
                      <w:szCs w:val="32"/>
                    </w:rPr>
                  </w:pPr>
                  <w:r w:rsidRPr="00605351">
                    <w:rPr>
                      <w:rFonts w:ascii="Times New Roman" w:hAnsi="Times New Roman"/>
                      <w:sz w:val="32"/>
                      <w:szCs w:val="32"/>
                    </w:rPr>
                    <w:t>I</w:t>
                  </w:r>
                  <w:r>
                    <w:rPr>
                      <w:sz w:val="32"/>
                      <w:szCs w:val="32"/>
                      <w:vertAlign w:val="subscript"/>
                    </w:rPr>
                    <w:t>c</w:t>
                  </w:r>
                </w:p>
              </w:txbxContent>
            </v:textbox>
          </v:shape>
        </w:pict>
      </w:r>
      <w:r w:rsidRPr="008130AC">
        <w:rPr>
          <w:noProof/>
          <w:lang w:eastAsia="es-ES"/>
        </w:rPr>
        <w:pict>
          <v:shape id="_x0000_s1044" type="#_x0000_t32" style="position:absolute;left:0;text-align:left;margin-left:324.9pt;margin-top:11.25pt;width:0;height:43.5pt;z-index:251676672" o:connectortype="straight">
            <v:stroke endarrow="block"/>
          </v:shape>
        </w:pict>
      </w:r>
    </w:p>
    <w:p w:rsidR="00C279AE" w:rsidRDefault="00C279AE" w:rsidP="004B2673">
      <w:pPr>
        <w:pStyle w:val="Prrafodelista"/>
        <w:tabs>
          <w:tab w:val="left" w:pos="426"/>
        </w:tabs>
        <w:spacing w:line="360" w:lineRule="auto"/>
        <w:ind w:left="709"/>
        <w:rPr>
          <w:b/>
          <w:sz w:val="24"/>
          <w:szCs w:val="24"/>
          <w:u w:val="single"/>
        </w:rPr>
      </w:pPr>
    </w:p>
    <w:p w:rsidR="00C279AE" w:rsidRDefault="00C279AE" w:rsidP="004B2673">
      <w:pPr>
        <w:pStyle w:val="Prrafodelista"/>
        <w:tabs>
          <w:tab w:val="left" w:pos="426"/>
        </w:tabs>
        <w:spacing w:line="360" w:lineRule="auto"/>
        <w:ind w:left="709"/>
        <w:rPr>
          <w:b/>
          <w:sz w:val="24"/>
          <w:szCs w:val="24"/>
          <w:u w:val="single"/>
        </w:rPr>
      </w:pPr>
    </w:p>
    <w:p w:rsidR="00C279AE" w:rsidRDefault="00C279AE" w:rsidP="004B2673">
      <w:pPr>
        <w:pStyle w:val="Prrafodelista"/>
        <w:tabs>
          <w:tab w:val="left" w:pos="426"/>
        </w:tabs>
        <w:spacing w:line="360" w:lineRule="auto"/>
        <w:ind w:left="709"/>
        <w:rPr>
          <w:b/>
          <w:sz w:val="24"/>
          <w:szCs w:val="24"/>
          <w:u w:val="single"/>
        </w:rPr>
      </w:pPr>
    </w:p>
    <w:p w:rsidR="00C279AE" w:rsidRDefault="00C279AE" w:rsidP="004B2673">
      <w:pPr>
        <w:pStyle w:val="Prrafodelista"/>
        <w:tabs>
          <w:tab w:val="left" w:pos="426"/>
        </w:tabs>
        <w:spacing w:line="360" w:lineRule="auto"/>
        <w:ind w:left="709"/>
        <w:rPr>
          <w:b/>
          <w:sz w:val="24"/>
          <w:szCs w:val="24"/>
          <w:u w:val="single"/>
        </w:rPr>
      </w:pPr>
    </w:p>
    <w:p w:rsidR="00C279AE" w:rsidRDefault="00C279AE" w:rsidP="004B2673">
      <w:pPr>
        <w:pStyle w:val="Prrafodelista"/>
        <w:tabs>
          <w:tab w:val="left" w:pos="426"/>
        </w:tabs>
        <w:spacing w:line="360" w:lineRule="auto"/>
        <w:ind w:left="709"/>
        <w:rPr>
          <w:b/>
          <w:sz w:val="24"/>
          <w:szCs w:val="24"/>
          <w:u w:val="single"/>
        </w:rPr>
      </w:pPr>
    </w:p>
    <w:p w:rsidR="00C279AE" w:rsidRDefault="00C279AE" w:rsidP="004B2673">
      <w:pPr>
        <w:pStyle w:val="Prrafodelista"/>
        <w:tabs>
          <w:tab w:val="left" w:pos="426"/>
        </w:tabs>
        <w:spacing w:line="360" w:lineRule="auto"/>
        <w:ind w:left="709"/>
        <w:rPr>
          <w:b/>
          <w:sz w:val="24"/>
          <w:szCs w:val="24"/>
          <w:u w:val="single"/>
        </w:rPr>
      </w:pPr>
    </w:p>
    <w:p w:rsidR="00C279AE" w:rsidRDefault="00C279AE" w:rsidP="004B2673">
      <w:pPr>
        <w:pStyle w:val="Prrafodelista"/>
        <w:tabs>
          <w:tab w:val="left" w:pos="426"/>
        </w:tabs>
        <w:spacing w:line="360" w:lineRule="auto"/>
        <w:ind w:left="709"/>
        <w:rPr>
          <w:b/>
          <w:sz w:val="24"/>
          <w:szCs w:val="24"/>
          <w:u w:val="single"/>
        </w:rPr>
      </w:pPr>
    </w:p>
    <w:p w:rsidR="00C279AE" w:rsidRDefault="00C279AE" w:rsidP="004B2673">
      <w:pPr>
        <w:pStyle w:val="Prrafodelista"/>
        <w:tabs>
          <w:tab w:val="left" w:pos="426"/>
        </w:tabs>
        <w:spacing w:line="360" w:lineRule="auto"/>
        <w:ind w:left="709"/>
        <w:rPr>
          <w:b/>
          <w:sz w:val="24"/>
          <w:szCs w:val="24"/>
          <w:u w:val="single"/>
        </w:rPr>
      </w:pPr>
    </w:p>
    <w:p w:rsidR="00C279AE" w:rsidRDefault="00C279AE" w:rsidP="004B2673">
      <w:pPr>
        <w:pStyle w:val="Prrafodelista"/>
        <w:tabs>
          <w:tab w:val="left" w:pos="426"/>
        </w:tabs>
        <w:spacing w:line="360" w:lineRule="auto"/>
        <w:ind w:left="709"/>
        <w:rPr>
          <w:b/>
          <w:sz w:val="24"/>
          <w:szCs w:val="24"/>
          <w:u w:val="single"/>
        </w:rPr>
      </w:pPr>
    </w:p>
    <w:p w:rsidR="00C279AE" w:rsidRDefault="00C279AE" w:rsidP="004B2673">
      <w:pPr>
        <w:pStyle w:val="Prrafodelista"/>
        <w:tabs>
          <w:tab w:val="left" w:pos="426"/>
        </w:tabs>
        <w:spacing w:line="360" w:lineRule="auto"/>
        <w:ind w:left="709"/>
        <w:rPr>
          <w:b/>
          <w:sz w:val="24"/>
          <w:szCs w:val="24"/>
          <w:u w:val="single"/>
        </w:rPr>
      </w:pPr>
    </w:p>
    <w:p w:rsidR="00C279AE" w:rsidRPr="00280FB1" w:rsidRDefault="00C279AE" w:rsidP="004B2673">
      <w:pPr>
        <w:pStyle w:val="Prrafodelista"/>
        <w:tabs>
          <w:tab w:val="left" w:pos="426"/>
        </w:tabs>
        <w:spacing w:line="360" w:lineRule="auto"/>
        <w:ind w:left="709"/>
        <w:rPr>
          <w:b/>
          <w:sz w:val="24"/>
          <w:szCs w:val="24"/>
          <w:u w:val="single"/>
        </w:rPr>
      </w:pPr>
    </w:p>
    <w:p w:rsidR="00D64112" w:rsidRDefault="007C5586" w:rsidP="00280FB1">
      <w:pPr>
        <w:pStyle w:val="Prrafodelista"/>
        <w:numPr>
          <w:ilvl w:val="0"/>
          <w:numId w:val="1"/>
        </w:numPr>
        <w:tabs>
          <w:tab w:val="left" w:pos="426"/>
        </w:tabs>
        <w:ind w:firstLine="2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CUESTIONARIO/</w:t>
      </w:r>
      <w:r w:rsidR="0022686E">
        <w:rPr>
          <w:b/>
          <w:sz w:val="24"/>
          <w:szCs w:val="24"/>
          <w:u w:val="single"/>
        </w:rPr>
        <w:t xml:space="preserve">ANALISIS DE </w:t>
      </w:r>
      <w:r>
        <w:rPr>
          <w:b/>
          <w:sz w:val="24"/>
          <w:szCs w:val="24"/>
          <w:u w:val="single"/>
        </w:rPr>
        <w:t>RESULTADOS/CONCLUSIONES</w:t>
      </w:r>
    </w:p>
    <w:p w:rsidR="00587401" w:rsidRPr="0045628B" w:rsidRDefault="00587401" w:rsidP="00587401">
      <w:pPr>
        <w:pStyle w:val="Prrafodelista"/>
        <w:ind w:left="218"/>
      </w:pPr>
      <w:r w:rsidRPr="0045628B">
        <w:t>Conclusiones</w:t>
      </w:r>
      <w:r>
        <w:t xml:space="preserve"> finales: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673" w:rsidRPr="0002072A" w:rsidRDefault="004B2673" w:rsidP="00075264">
      <w:pPr>
        <w:pStyle w:val="Prrafodelista"/>
        <w:spacing w:line="360" w:lineRule="auto"/>
        <w:rPr>
          <w:sz w:val="16"/>
          <w:szCs w:val="16"/>
        </w:rPr>
      </w:pPr>
    </w:p>
    <w:p w:rsidR="000D148D" w:rsidRPr="0002072A" w:rsidRDefault="000D148D" w:rsidP="00280FB1">
      <w:pPr>
        <w:pStyle w:val="Prrafodelista"/>
        <w:numPr>
          <w:ilvl w:val="0"/>
          <w:numId w:val="1"/>
        </w:numPr>
        <w:tabs>
          <w:tab w:val="left" w:pos="426"/>
        </w:tabs>
        <w:ind w:firstLine="208"/>
        <w:rPr>
          <w:b/>
          <w:i/>
          <w:sz w:val="24"/>
          <w:szCs w:val="24"/>
          <w:u w:val="single"/>
        </w:rPr>
      </w:pPr>
      <w:r w:rsidRPr="0002072A">
        <w:rPr>
          <w:b/>
          <w:i/>
          <w:sz w:val="24"/>
          <w:szCs w:val="24"/>
          <w:u w:val="single"/>
        </w:rPr>
        <w:t>CO</w:t>
      </w:r>
      <w:r w:rsidR="00005BDC" w:rsidRPr="0002072A">
        <w:rPr>
          <w:b/>
          <w:i/>
          <w:sz w:val="24"/>
          <w:szCs w:val="24"/>
          <w:u w:val="single"/>
        </w:rPr>
        <w:t xml:space="preserve">NDICIONES DE SEGURIDAD ,HIGIENE Y </w:t>
      </w:r>
      <w:r w:rsidRPr="0002072A">
        <w:rPr>
          <w:b/>
          <w:i/>
          <w:sz w:val="24"/>
          <w:szCs w:val="24"/>
          <w:u w:val="single"/>
        </w:rPr>
        <w:t xml:space="preserve">MEDIO </w:t>
      </w:r>
      <w:r w:rsidR="00005BDC" w:rsidRPr="0002072A">
        <w:rPr>
          <w:b/>
          <w:i/>
          <w:sz w:val="24"/>
          <w:szCs w:val="24"/>
          <w:u w:val="single"/>
        </w:rPr>
        <w:t xml:space="preserve">AMBIENTE </w:t>
      </w:r>
    </w:p>
    <w:p w:rsidR="006373F3" w:rsidRDefault="00DD64F1" w:rsidP="006373F3">
      <w:pPr>
        <w:pStyle w:val="Prrafodelista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line="360" w:lineRule="auto"/>
        <w:ind w:left="709" w:firstLine="0"/>
        <w:rPr>
          <w:u w:val="single"/>
        </w:rPr>
      </w:pPr>
      <w:r w:rsidRPr="0002072A">
        <w:rPr>
          <w:u w:val="single"/>
        </w:rPr>
        <w:t xml:space="preserve"> </w:t>
      </w:r>
      <w:r w:rsidR="0002072A" w:rsidRPr="0002072A">
        <w:rPr>
          <w:u w:val="single"/>
        </w:rPr>
        <w:t>ELEMENTOS DE PROTECCIÓN PERSONAL A UTILIZAR</w:t>
      </w:r>
    </w:p>
    <w:p w:rsidR="004B2673" w:rsidRPr="006373F3" w:rsidRDefault="00AF51E8" w:rsidP="006373F3">
      <w:pPr>
        <w:pStyle w:val="Prrafodelista"/>
        <w:tabs>
          <w:tab w:val="left" w:pos="709"/>
          <w:tab w:val="left" w:pos="851"/>
          <w:tab w:val="left" w:pos="1134"/>
        </w:tabs>
        <w:spacing w:line="360" w:lineRule="auto"/>
        <w:ind w:left="709"/>
        <w:rPr>
          <w:u w:val="single"/>
        </w:rPr>
      </w:pPr>
      <w:r>
        <w:rPr>
          <w:sz w:val="24"/>
          <w:szCs w:val="24"/>
        </w:rPr>
        <w:t xml:space="preserve">        </w:t>
      </w:r>
      <w:r w:rsidR="006373F3" w:rsidRPr="006373F3">
        <w:rPr>
          <w:sz w:val="24"/>
          <w:szCs w:val="24"/>
        </w:rPr>
        <w:t>No aplica</w:t>
      </w:r>
    </w:p>
    <w:p w:rsidR="006373F3" w:rsidRDefault="0002072A" w:rsidP="006373F3">
      <w:pPr>
        <w:pStyle w:val="Prrafodelista"/>
        <w:numPr>
          <w:ilvl w:val="1"/>
          <w:numId w:val="1"/>
        </w:numPr>
        <w:tabs>
          <w:tab w:val="left" w:pos="142"/>
          <w:tab w:val="left" w:pos="426"/>
          <w:tab w:val="left" w:pos="851"/>
          <w:tab w:val="left" w:pos="1134"/>
        </w:tabs>
        <w:spacing w:line="360" w:lineRule="auto"/>
        <w:ind w:firstLine="131"/>
        <w:rPr>
          <w:u w:val="single"/>
        </w:rPr>
      </w:pPr>
      <w:r w:rsidRPr="0002072A">
        <w:rPr>
          <w:u w:val="single"/>
        </w:rPr>
        <w:t>DESPERDICIOS GENERADOS</w:t>
      </w:r>
    </w:p>
    <w:p w:rsidR="004B2673" w:rsidRPr="006373F3" w:rsidRDefault="00AF51E8" w:rsidP="006373F3">
      <w:pPr>
        <w:pStyle w:val="Prrafodelista"/>
        <w:tabs>
          <w:tab w:val="left" w:pos="142"/>
          <w:tab w:val="left" w:pos="426"/>
          <w:tab w:val="left" w:pos="851"/>
          <w:tab w:val="left" w:pos="1134"/>
        </w:tabs>
        <w:spacing w:line="360" w:lineRule="auto"/>
        <w:ind w:left="709"/>
        <w:rPr>
          <w:u w:val="single"/>
        </w:rPr>
      </w:pPr>
      <w:r>
        <w:rPr>
          <w:sz w:val="24"/>
          <w:szCs w:val="24"/>
        </w:rPr>
        <w:t xml:space="preserve">       </w:t>
      </w:r>
      <w:r w:rsidR="006373F3" w:rsidRPr="006373F3">
        <w:rPr>
          <w:sz w:val="24"/>
          <w:szCs w:val="24"/>
        </w:rPr>
        <w:t>No aplica</w:t>
      </w:r>
    </w:p>
    <w:p w:rsidR="00395CEB" w:rsidRDefault="0002072A" w:rsidP="00346956">
      <w:pPr>
        <w:pStyle w:val="Prrafodelista"/>
        <w:tabs>
          <w:tab w:val="left" w:pos="142"/>
          <w:tab w:val="left" w:pos="426"/>
          <w:tab w:val="left" w:pos="851"/>
        </w:tabs>
        <w:spacing w:line="360" w:lineRule="auto"/>
        <w:ind w:left="436" w:firstLine="273"/>
        <w:rPr>
          <w:u w:val="single"/>
        </w:rPr>
      </w:pPr>
      <w:r w:rsidRPr="006D7634">
        <w:t>9.3</w:t>
      </w:r>
      <w:r w:rsidRPr="006D7634">
        <w:rPr>
          <w:sz w:val="24"/>
          <w:szCs w:val="24"/>
        </w:rPr>
        <w:t xml:space="preserve">  </w:t>
      </w:r>
      <w:r w:rsidRPr="006D7634">
        <w:rPr>
          <w:u w:val="single"/>
        </w:rPr>
        <w:t>MEDIDAS DE SEGURIDAD, AMBIENTALES  A TENER EN CUENTA</w:t>
      </w:r>
    </w:p>
    <w:p w:rsidR="00DD64F1" w:rsidRPr="00005BDC" w:rsidRDefault="00AF51E8" w:rsidP="00395CEB">
      <w:pPr>
        <w:pStyle w:val="Prrafodelista"/>
        <w:tabs>
          <w:tab w:val="left" w:pos="142"/>
          <w:tab w:val="left" w:pos="426"/>
          <w:tab w:val="left" w:pos="851"/>
        </w:tabs>
        <w:spacing w:line="360" w:lineRule="auto"/>
        <w:ind w:left="436" w:firstLine="273"/>
      </w:pPr>
      <w:r>
        <w:rPr>
          <w:sz w:val="24"/>
          <w:szCs w:val="24"/>
        </w:rPr>
        <w:t xml:space="preserve">      </w:t>
      </w:r>
      <w:r w:rsidR="00395CEB" w:rsidRPr="000E0641">
        <w:rPr>
          <w:sz w:val="24"/>
          <w:szCs w:val="24"/>
        </w:rPr>
        <w:t>No aplica</w:t>
      </w:r>
    </w:p>
    <w:sectPr w:rsidR="00DD64F1" w:rsidRPr="00005BDC" w:rsidSect="00065D1C">
      <w:headerReference w:type="default" r:id="rId15"/>
      <w:footerReference w:type="default" r:id="rId16"/>
      <w:pgSz w:w="11907" w:h="16839" w:code="9"/>
      <w:pgMar w:top="238" w:right="141" w:bottom="249" w:left="425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024" w:rsidRDefault="00D36024" w:rsidP="007A6A28">
      <w:pPr>
        <w:spacing w:after="0" w:line="240" w:lineRule="auto"/>
      </w:pPr>
      <w:r>
        <w:separator/>
      </w:r>
    </w:p>
  </w:endnote>
  <w:endnote w:type="continuationSeparator" w:id="1">
    <w:p w:rsidR="00D36024" w:rsidRDefault="00D36024" w:rsidP="007A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969"/>
      <w:gridCol w:w="2616"/>
      <w:gridCol w:w="4188"/>
    </w:tblGrid>
    <w:tr w:rsidR="00780C6F" w:rsidRPr="00F41FE6" w:rsidTr="00AF66DF">
      <w:tc>
        <w:tcPr>
          <w:tcW w:w="3969" w:type="dxa"/>
          <w:tcBorders>
            <w:right w:val="single" w:sz="4" w:space="0" w:color="000000"/>
          </w:tcBorders>
          <w:shd w:val="clear" w:color="auto" w:fill="auto"/>
        </w:tcPr>
        <w:p w:rsidR="00DC15DF" w:rsidRPr="00F41FE6" w:rsidRDefault="00DC15DF" w:rsidP="00F41FE6">
          <w:pPr>
            <w:pStyle w:val="Piedepgina"/>
            <w:jc w:val="center"/>
          </w:pPr>
          <w:r w:rsidRPr="00F41FE6">
            <w:t>CONFECCIONO</w:t>
          </w:r>
        </w:p>
      </w:tc>
      <w:tc>
        <w:tcPr>
          <w:tcW w:w="2616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</w:tcPr>
        <w:p w:rsidR="00DC15DF" w:rsidRPr="00F41FE6" w:rsidRDefault="00DC15DF" w:rsidP="00F41FE6">
          <w:pPr>
            <w:pStyle w:val="Piedepgina"/>
            <w:jc w:val="center"/>
          </w:pPr>
        </w:p>
      </w:tc>
      <w:tc>
        <w:tcPr>
          <w:tcW w:w="4188" w:type="dxa"/>
          <w:tcBorders>
            <w:left w:val="single" w:sz="4" w:space="0" w:color="000000"/>
          </w:tcBorders>
          <w:shd w:val="clear" w:color="auto" w:fill="auto"/>
        </w:tcPr>
        <w:p w:rsidR="00DC15DF" w:rsidRPr="00F41FE6" w:rsidRDefault="00DC15DF" w:rsidP="00F41FE6">
          <w:pPr>
            <w:pStyle w:val="Piedepgina"/>
            <w:jc w:val="center"/>
          </w:pPr>
          <w:r w:rsidRPr="00F41FE6">
            <w:t>APROBO</w:t>
          </w:r>
        </w:p>
      </w:tc>
    </w:tr>
    <w:tr w:rsidR="00780C6F" w:rsidRPr="00F41FE6" w:rsidTr="00AF66DF">
      <w:tc>
        <w:tcPr>
          <w:tcW w:w="3969" w:type="dxa"/>
          <w:tcBorders>
            <w:right w:val="single" w:sz="4" w:space="0" w:color="000000"/>
          </w:tcBorders>
          <w:shd w:val="clear" w:color="auto" w:fill="auto"/>
        </w:tcPr>
        <w:p w:rsidR="00DC15DF" w:rsidRPr="00F41FE6" w:rsidRDefault="00DC15DF" w:rsidP="00F41FE6">
          <w:pPr>
            <w:pStyle w:val="Piedepgina"/>
            <w:tabs>
              <w:tab w:val="clear" w:pos="4419"/>
              <w:tab w:val="clear" w:pos="8838"/>
              <w:tab w:val="left" w:pos="2580"/>
            </w:tabs>
            <w:ind w:left="175" w:hanging="175"/>
            <w:jc w:val="center"/>
          </w:pPr>
        </w:p>
        <w:p w:rsidR="00DC15DF" w:rsidRPr="00F41FE6" w:rsidRDefault="00DC15DF" w:rsidP="00F41FE6">
          <w:pPr>
            <w:pStyle w:val="Piedepgina"/>
            <w:jc w:val="center"/>
          </w:pPr>
        </w:p>
        <w:p w:rsidR="00DC15DF" w:rsidRPr="00F41FE6" w:rsidRDefault="00DC15DF" w:rsidP="00F41FE6">
          <w:pPr>
            <w:pStyle w:val="Piedepgina"/>
            <w:jc w:val="center"/>
          </w:pPr>
        </w:p>
      </w:tc>
      <w:tc>
        <w:tcPr>
          <w:tcW w:w="2616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</w:tcPr>
        <w:p w:rsidR="00DC15DF" w:rsidRPr="00F41FE6" w:rsidRDefault="00DC15DF">
          <w:pPr>
            <w:pStyle w:val="Piedepgina"/>
          </w:pPr>
        </w:p>
      </w:tc>
      <w:tc>
        <w:tcPr>
          <w:tcW w:w="4188" w:type="dxa"/>
          <w:tcBorders>
            <w:left w:val="single" w:sz="4" w:space="0" w:color="000000"/>
          </w:tcBorders>
          <w:shd w:val="clear" w:color="auto" w:fill="auto"/>
        </w:tcPr>
        <w:p w:rsidR="00DC15DF" w:rsidRPr="00F41FE6" w:rsidRDefault="00DC15DF" w:rsidP="00F41FE6">
          <w:pPr>
            <w:pStyle w:val="Piedepgina"/>
            <w:jc w:val="center"/>
          </w:pPr>
        </w:p>
      </w:tc>
    </w:tr>
    <w:tr w:rsidR="00780C6F" w:rsidRPr="00F41FE6" w:rsidTr="00AF66DF">
      <w:tc>
        <w:tcPr>
          <w:tcW w:w="3969" w:type="dxa"/>
          <w:tcBorders>
            <w:right w:val="single" w:sz="4" w:space="0" w:color="000000"/>
          </w:tcBorders>
          <w:shd w:val="clear" w:color="auto" w:fill="auto"/>
        </w:tcPr>
        <w:p w:rsidR="00DC15DF" w:rsidRPr="00F41FE6" w:rsidRDefault="00CE3D1E" w:rsidP="00AD6D64">
          <w:pPr>
            <w:pStyle w:val="Piedepgina"/>
            <w:rPr>
              <w:color w:val="FF0000"/>
            </w:rPr>
          </w:pPr>
          <w:r w:rsidRPr="004C7014">
            <w:rPr>
              <w:sz w:val="20"/>
              <w:szCs w:val="20"/>
            </w:rPr>
            <w:t xml:space="preserve">       </w:t>
          </w:r>
          <w:r>
            <w:rPr>
              <w:sz w:val="20"/>
              <w:szCs w:val="20"/>
            </w:rPr>
            <w:t xml:space="preserve">                   Ing. Anibal Morzan</w:t>
          </w:r>
        </w:p>
      </w:tc>
      <w:tc>
        <w:tcPr>
          <w:tcW w:w="2616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</w:tcPr>
        <w:p w:rsidR="00DC15DF" w:rsidRPr="00F41FE6" w:rsidRDefault="00DC15DF">
          <w:pPr>
            <w:pStyle w:val="Piedepgina"/>
          </w:pPr>
        </w:p>
      </w:tc>
      <w:tc>
        <w:tcPr>
          <w:tcW w:w="4188" w:type="dxa"/>
          <w:tcBorders>
            <w:left w:val="single" w:sz="4" w:space="0" w:color="000000"/>
          </w:tcBorders>
          <w:shd w:val="clear" w:color="auto" w:fill="auto"/>
        </w:tcPr>
        <w:p w:rsidR="00DC15DF" w:rsidRPr="00F41FE6" w:rsidRDefault="000907B8" w:rsidP="00F41FE6">
          <w:pPr>
            <w:pStyle w:val="Piedepgina"/>
            <w:jc w:val="center"/>
            <w:rPr>
              <w:color w:val="FF0000"/>
            </w:rPr>
          </w:pPr>
          <w:r w:rsidRPr="004C7014">
            <w:rPr>
              <w:sz w:val="20"/>
              <w:szCs w:val="20"/>
            </w:rPr>
            <w:t xml:space="preserve">       Director Dpto. Electromecánica</w:t>
          </w:r>
        </w:p>
      </w:tc>
    </w:tr>
  </w:tbl>
  <w:p w:rsidR="00DC15DF" w:rsidRDefault="00DC15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024" w:rsidRDefault="00D36024" w:rsidP="007A6A28">
      <w:pPr>
        <w:spacing w:after="0" w:line="240" w:lineRule="auto"/>
      </w:pPr>
      <w:r>
        <w:separator/>
      </w:r>
    </w:p>
  </w:footnote>
  <w:footnote w:type="continuationSeparator" w:id="1">
    <w:p w:rsidR="00D36024" w:rsidRDefault="00D36024" w:rsidP="007A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157"/>
      <w:gridCol w:w="7057"/>
      <w:gridCol w:w="2127"/>
    </w:tblGrid>
    <w:tr w:rsidR="00DC15DF" w:rsidRPr="00F41FE6" w:rsidTr="00AF51E8">
      <w:trPr>
        <w:trHeight w:val="1430"/>
      </w:trPr>
      <w:tc>
        <w:tcPr>
          <w:tcW w:w="2157" w:type="dxa"/>
          <w:shd w:val="clear" w:color="auto" w:fill="auto"/>
        </w:tcPr>
        <w:p w:rsidR="00DC15DF" w:rsidRPr="00F41FE6" w:rsidRDefault="00DC15DF" w:rsidP="00F41FE6">
          <w:pPr>
            <w:pStyle w:val="Encabezado"/>
            <w:ind w:left="-567"/>
          </w:pPr>
        </w:p>
        <w:p w:rsidR="00DC15DF" w:rsidRPr="00F41FE6" w:rsidRDefault="00AF51E8" w:rsidP="00F41FE6">
          <w:pPr>
            <w:spacing w:after="0" w:line="240" w:lineRule="auto"/>
            <w:jc w:val="center"/>
            <w:rPr>
              <w:rFonts w:ascii="Andalus" w:hAnsi="Andalus" w:cs="Andalus"/>
              <w:i/>
              <w:sz w:val="20"/>
              <w:szCs w:val="20"/>
            </w:rPr>
          </w:pPr>
          <w:r>
            <w:rPr>
              <w:rFonts w:ascii="Andalus" w:hAnsi="Andalus" w:cs="Andalus"/>
              <w:i/>
              <w:noProof/>
              <w:sz w:val="20"/>
              <w:szCs w:val="20"/>
              <w:lang w:eastAsia="es-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38184</wp:posOffset>
                </wp:positionH>
                <wp:positionV relativeFrom="paragraph">
                  <wp:posOffset>-3821</wp:posOffset>
                </wp:positionV>
                <wp:extent cx="1188648" cy="879894"/>
                <wp:effectExtent l="19050" t="0" r="0" b="0"/>
                <wp:wrapNone/>
                <wp:docPr id="2" name="Imagen 1" descr="Descripción: D:\Mis documentos\utn\logo utn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:\Mis documentos\utn\logo utn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879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57" w:type="dxa"/>
          <w:shd w:val="clear" w:color="auto" w:fill="auto"/>
        </w:tcPr>
        <w:p w:rsidR="00DC15DF" w:rsidRPr="00F41FE6" w:rsidRDefault="00DC15DF" w:rsidP="00F41FE6">
          <w:pPr>
            <w:pStyle w:val="Encabezado"/>
            <w:jc w:val="center"/>
            <w:rPr>
              <w:b/>
              <w:shadow/>
              <w:sz w:val="16"/>
              <w:szCs w:val="16"/>
            </w:rPr>
          </w:pPr>
        </w:p>
        <w:p w:rsidR="00AF51E8" w:rsidRPr="00977497" w:rsidRDefault="00AF51E8" w:rsidP="00AF51E8">
          <w:pPr>
            <w:pStyle w:val="Encabezado"/>
            <w:jc w:val="center"/>
            <w:rPr>
              <w:b/>
              <w:shadow/>
              <w:color w:val="FF0000"/>
              <w:sz w:val="28"/>
              <w:szCs w:val="28"/>
            </w:rPr>
          </w:pPr>
          <w:r>
            <w:rPr>
              <w:b/>
              <w:shadow/>
              <w:sz w:val="28"/>
              <w:szCs w:val="28"/>
            </w:rPr>
            <w:t>PROTOCOLO DE ENSAYO: ELECTRICO</w:t>
          </w:r>
        </w:p>
        <w:p w:rsidR="00DC15DF" w:rsidRPr="00D83004" w:rsidRDefault="008130AC" w:rsidP="00F41FE6">
          <w:pPr>
            <w:pStyle w:val="Encabezado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8130AC">
            <w:rPr>
              <w:rFonts w:asciiTheme="minorHAnsi" w:hAnsiTheme="minorHAnsi"/>
              <w:b/>
              <w:i/>
              <w:noProof/>
              <w:lang w:eastAsia="es-A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5.45pt;margin-top:5.85pt;width:336.35pt;height:0;z-index:251657216" o:connectortype="straight"/>
            </w:pict>
          </w:r>
        </w:p>
        <w:p w:rsidR="00DC15DF" w:rsidRPr="001B0425" w:rsidRDefault="004B2673" w:rsidP="00AF51E8">
          <w:pPr>
            <w:pStyle w:val="Subttulo"/>
            <w:jc w:val="center"/>
            <w:rPr>
              <w:color w:val="000000"/>
              <w:sz w:val="28"/>
              <w:szCs w:val="28"/>
            </w:rPr>
          </w:pPr>
          <w:r w:rsidRPr="00AF51E8">
            <w:rPr>
              <w:rFonts w:ascii="Calibri" w:eastAsia="Calibri" w:hAnsi="Calibri"/>
              <w:b/>
              <w:iCs w:val="0"/>
              <w:color w:val="auto"/>
              <w:spacing w:val="0"/>
              <w:sz w:val="28"/>
              <w:szCs w:val="28"/>
            </w:rPr>
            <w:t>“</w:t>
          </w:r>
          <w:r w:rsidR="001B0425" w:rsidRPr="00AF51E8">
            <w:rPr>
              <w:rFonts w:ascii="Calibri" w:eastAsia="Calibri" w:hAnsi="Calibri"/>
              <w:b/>
              <w:iCs w:val="0"/>
              <w:color w:val="auto"/>
              <w:spacing w:val="0"/>
              <w:sz w:val="28"/>
              <w:szCs w:val="28"/>
            </w:rPr>
            <w:t>Determinación de las componentes de una impedancia desconocida y del factor de potencia en un circuito donde interviene la misma.</w:t>
          </w:r>
          <w:r w:rsidR="001B7E3A" w:rsidRPr="00AF51E8">
            <w:rPr>
              <w:rFonts w:ascii="Calibri" w:eastAsia="Calibri" w:hAnsi="Calibri"/>
              <w:b/>
              <w:iCs w:val="0"/>
              <w:color w:val="auto"/>
              <w:spacing w:val="0"/>
              <w:sz w:val="28"/>
              <w:szCs w:val="28"/>
            </w:rPr>
            <w:t>”</w:t>
          </w:r>
        </w:p>
      </w:tc>
      <w:tc>
        <w:tcPr>
          <w:tcW w:w="2127" w:type="dxa"/>
          <w:shd w:val="clear" w:color="auto" w:fill="auto"/>
        </w:tcPr>
        <w:p w:rsidR="00DC15DF" w:rsidRPr="00D83004" w:rsidRDefault="00AF51E8" w:rsidP="00DD37B3">
          <w:pPr>
            <w:spacing w:after="0" w:line="240" w:lineRule="atLeast"/>
            <w:jc w:val="center"/>
            <w:rPr>
              <w:rFonts w:asciiTheme="minorHAnsi" w:eastAsiaTheme="minorHAnsi" w:hAnsiTheme="minorHAnsi" w:cstheme="minorBid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Bidi"/>
              <w:b/>
              <w:sz w:val="24"/>
              <w:szCs w:val="24"/>
            </w:rPr>
            <w:t>PEE-18</w:t>
          </w:r>
        </w:p>
        <w:p w:rsidR="00D83004" w:rsidRPr="00D83004" w:rsidRDefault="00D83004" w:rsidP="00DD37B3">
          <w:pPr>
            <w:spacing w:line="240" w:lineRule="atLeast"/>
            <w:ind w:left="177" w:hanging="177"/>
            <w:jc w:val="center"/>
            <w:rPr>
              <w:i/>
              <w:sz w:val="20"/>
              <w:szCs w:val="20"/>
            </w:rPr>
          </w:pPr>
          <w:r w:rsidRPr="00D83004">
            <w:rPr>
              <w:i/>
              <w:sz w:val="20"/>
              <w:szCs w:val="20"/>
            </w:rPr>
            <w:t>Versión 001</w:t>
          </w:r>
        </w:p>
        <w:p w:rsidR="00DC15DF" w:rsidRPr="00D83004" w:rsidRDefault="00DC15DF" w:rsidP="00DD37B3">
          <w:pPr>
            <w:spacing w:after="0" w:line="240" w:lineRule="atLeast"/>
            <w:jc w:val="center"/>
            <w:rPr>
              <w:i/>
              <w:sz w:val="20"/>
              <w:szCs w:val="20"/>
              <w:lang w:val="es-ES"/>
            </w:rPr>
          </w:pPr>
          <w:r w:rsidRPr="00D83004">
            <w:rPr>
              <w:i/>
              <w:sz w:val="20"/>
              <w:szCs w:val="20"/>
              <w:lang w:val="es-ES"/>
            </w:rPr>
            <w:t xml:space="preserve">Página </w:t>
          </w:r>
          <w:r w:rsidR="008130AC" w:rsidRPr="00D83004">
            <w:rPr>
              <w:i/>
              <w:sz w:val="20"/>
              <w:szCs w:val="20"/>
              <w:lang w:val="es-ES"/>
            </w:rPr>
            <w:fldChar w:fldCharType="begin"/>
          </w:r>
          <w:r w:rsidRPr="00D83004">
            <w:rPr>
              <w:i/>
              <w:sz w:val="20"/>
              <w:szCs w:val="20"/>
              <w:lang w:val="es-ES"/>
            </w:rPr>
            <w:instrText xml:space="preserve"> PAGE </w:instrText>
          </w:r>
          <w:r w:rsidR="008130AC" w:rsidRPr="00D83004">
            <w:rPr>
              <w:i/>
              <w:sz w:val="20"/>
              <w:szCs w:val="20"/>
              <w:lang w:val="es-ES"/>
            </w:rPr>
            <w:fldChar w:fldCharType="separate"/>
          </w:r>
          <w:r w:rsidR="00E265AC">
            <w:rPr>
              <w:i/>
              <w:noProof/>
              <w:sz w:val="20"/>
              <w:szCs w:val="20"/>
              <w:lang w:val="es-ES"/>
            </w:rPr>
            <w:t>5</w:t>
          </w:r>
          <w:r w:rsidR="008130AC" w:rsidRPr="00D83004">
            <w:rPr>
              <w:i/>
              <w:sz w:val="20"/>
              <w:szCs w:val="20"/>
              <w:lang w:val="es-ES"/>
            </w:rPr>
            <w:fldChar w:fldCharType="end"/>
          </w:r>
          <w:r w:rsidRPr="00D83004">
            <w:rPr>
              <w:i/>
              <w:sz w:val="20"/>
              <w:szCs w:val="20"/>
              <w:lang w:val="es-ES"/>
            </w:rPr>
            <w:t xml:space="preserve"> de </w:t>
          </w:r>
          <w:r w:rsidR="008130AC" w:rsidRPr="00D83004">
            <w:rPr>
              <w:i/>
              <w:sz w:val="20"/>
              <w:szCs w:val="20"/>
              <w:lang w:val="es-ES"/>
            </w:rPr>
            <w:fldChar w:fldCharType="begin"/>
          </w:r>
          <w:r w:rsidRPr="00D83004">
            <w:rPr>
              <w:i/>
              <w:sz w:val="20"/>
              <w:szCs w:val="20"/>
              <w:lang w:val="es-ES"/>
            </w:rPr>
            <w:instrText xml:space="preserve"> NUMPAGES  </w:instrText>
          </w:r>
          <w:r w:rsidR="008130AC" w:rsidRPr="00D83004">
            <w:rPr>
              <w:i/>
              <w:sz w:val="20"/>
              <w:szCs w:val="20"/>
              <w:lang w:val="es-ES"/>
            </w:rPr>
            <w:fldChar w:fldCharType="separate"/>
          </w:r>
          <w:r w:rsidR="00E265AC">
            <w:rPr>
              <w:i/>
              <w:noProof/>
              <w:sz w:val="20"/>
              <w:szCs w:val="20"/>
              <w:lang w:val="es-ES"/>
            </w:rPr>
            <w:t>5</w:t>
          </w:r>
          <w:r w:rsidR="008130AC" w:rsidRPr="00D83004">
            <w:rPr>
              <w:i/>
              <w:sz w:val="20"/>
              <w:szCs w:val="20"/>
              <w:lang w:val="es-ES"/>
            </w:rPr>
            <w:fldChar w:fldCharType="end"/>
          </w:r>
        </w:p>
        <w:p w:rsidR="00DC15DF" w:rsidRPr="00F41FE6" w:rsidRDefault="00DC15DF" w:rsidP="00F41FE6">
          <w:pPr>
            <w:spacing w:after="0" w:line="360" w:lineRule="auto"/>
            <w:jc w:val="center"/>
            <w:rPr>
              <w:b/>
              <w:i/>
              <w:sz w:val="24"/>
              <w:szCs w:val="24"/>
            </w:rPr>
          </w:pPr>
        </w:p>
      </w:tc>
    </w:tr>
  </w:tbl>
  <w:p w:rsidR="00DC15DF" w:rsidRDefault="00DC15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7A3"/>
    <w:multiLevelType w:val="hybridMultilevel"/>
    <w:tmpl w:val="80D863A2"/>
    <w:lvl w:ilvl="0" w:tplc="2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07DF36B1"/>
    <w:multiLevelType w:val="hybridMultilevel"/>
    <w:tmpl w:val="38D8F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F82"/>
    <w:multiLevelType w:val="hybridMultilevel"/>
    <w:tmpl w:val="1DC467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6BCD"/>
    <w:multiLevelType w:val="hybridMultilevel"/>
    <w:tmpl w:val="E990D5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12F6F"/>
    <w:multiLevelType w:val="hybridMultilevel"/>
    <w:tmpl w:val="D9460F46"/>
    <w:lvl w:ilvl="0" w:tplc="2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1C54281"/>
    <w:multiLevelType w:val="hybridMultilevel"/>
    <w:tmpl w:val="1B0C062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6517"/>
    <w:multiLevelType w:val="hybridMultilevel"/>
    <w:tmpl w:val="081A431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B6D28"/>
    <w:multiLevelType w:val="multilevel"/>
    <w:tmpl w:val="D430C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6843D33"/>
    <w:multiLevelType w:val="hybridMultilevel"/>
    <w:tmpl w:val="22AC91F8"/>
    <w:lvl w:ilvl="0" w:tplc="7B562858">
      <w:numFmt w:val="bullet"/>
      <w:lvlText w:val="-"/>
      <w:lvlJc w:val="left"/>
      <w:pPr>
        <w:ind w:left="436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C545CA8"/>
    <w:multiLevelType w:val="hybridMultilevel"/>
    <w:tmpl w:val="38D8F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17EB0"/>
    <w:multiLevelType w:val="hybridMultilevel"/>
    <w:tmpl w:val="168E9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36807"/>
    <w:multiLevelType w:val="hybridMultilevel"/>
    <w:tmpl w:val="4B08EAB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27A25"/>
    <w:multiLevelType w:val="hybridMultilevel"/>
    <w:tmpl w:val="685AB9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590532"/>
    <w:multiLevelType w:val="hybridMultilevel"/>
    <w:tmpl w:val="0054FA4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B33A3"/>
    <w:multiLevelType w:val="hybridMultilevel"/>
    <w:tmpl w:val="6A3E6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85C9E"/>
    <w:multiLevelType w:val="hybridMultilevel"/>
    <w:tmpl w:val="38D8F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F099F"/>
    <w:multiLevelType w:val="hybridMultilevel"/>
    <w:tmpl w:val="802CBF5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D174CE"/>
    <w:multiLevelType w:val="singleLevel"/>
    <w:tmpl w:val="AE90561A"/>
    <w:lvl w:ilvl="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8">
    <w:nsid w:val="4CC57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126EF9"/>
    <w:multiLevelType w:val="hybridMultilevel"/>
    <w:tmpl w:val="1BB2D01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E5DEC"/>
    <w:multiLevelType w:val="hybridMultilevel"/>
    <w:tmpl w:val="E3688DB0"/>
    <w:lvl w:ilvl="0" w:tplc="B93E0E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E53A6"/>
    <w:multiLevelType w:val="hybridMultilevel"/>
    <w:tmpl w:val="6F02075C"/>
    <w:lvl w:ilvl="0" w:tplc="14D8E0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BA46B6"/>
    <w:multiLevelType w:val="multilevel"/>
    <w:tmpl w:val="43B2544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8" w:hanging="1440"/>
      </w:pPr>
      <w:rPr>
        <w:rFonts w:hint="default"/>
      </w:rPr>
    </w:lvl>
  </w:abstractNum>
  <w:abstractNum w:abstractNumId="23">
    <w:nsid w:val="7FCB7429"/>
    <w:multiLevelType w:val="hybridMultilevel"/>
    <w:tmpl w:val="4DD0AD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C4C16"/>
    <w:multiLevelType w:val="singleLevel"/>
    <w:tmpl w:val="44D65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24"/>
  </w:num>
  <w:num w:numId="13">
    <w:abstractNumId w:val="13"/>
  </w:num>
  <w:num w:numId="14">
    <w:abstractNumId w:val="17"/>
  </w:num>
  <w:num w:numId="15">
    <w:abstractNumId w:val="23"/>
  </w:num>
  <w:num w:numId="16">
    <w:abstractNumId w:val="19"/>
  </w:num>
  <w:num w:numId="17">
    <w:abstractNumId w:val="8"/>
  </w:num>
  <w:num w:numId="18">
    <w:abstractNumId w:val="7"/>
  </w:num>
  <w:num w:numId="19">
    <w:abstractNumId w:val="16"/>
  </w:num>
  <w:num w:numId="20">
    <w:abstractNumId w:val="18"/>
  </w:num>
  <w:num w:numId="21">
    <w:abstractNumId w:val="1"/>
  </w:num>
  <w:num w:numId="22">
    <w:abstractNumId w:val="15"/>
  </w:num>
  <w:num w:numId="23">
    <w:abstractNumId w:val="21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A6A28"/>
    <w:rsid w:val="00000347"/>
    <w:rsid w:val="00002522"/>
    <w:rsid w:val="00005BDC"/>
    <w:rsid w:val="0001732F"/>
    <w:rsid w:val="0002072A"/>
    <w:rsid w:val="00023853"/>
    <w:rsid w:val="00030F9E"/>
    <w:rsid w:val="0004675E"/>
    <w:rsid w:val="00057424"/>
    <w:rsid w:val="00060484"/>
    <w:rsid w:val="00065D1C"/>
    <w:rsid w:val="00072D5C"/>
    <w:rsid w:val="00075264"/>
    <w:rsid w:val="00082E71"/>
    <w:rsid w:val="000907B8"/>
    <w:rsid w:val="00095B79"/>
    <w:rsid w:val="00097E5A"/>
    <w:rsid w:val="000A5D02"/>
    <w:rsid w:val="000B060D"/>
    <w:rsid w:val="000D0FBC"/>
    <w:rsid w:val="000D13DD"/>
    <w:rsid w:val="000D148D"/>
    <w:rsid w:val="000E0641"/>
    <w:rsid w:val="000E6DB3"/>
    <w:rsid w:val="00113F46"/>
    <w:rsid w:val="00114A59"/>
    <w:rsid w:val="00116EC4"/>
    <w:rsid w:val="0012393E"/>
    <w:rsid w:val="001417CE"/>
    <w:rsid w:val="00142EFA"/>
    <w:rsid w:val="00145A1A"/>
    <w:rsid w:val="001534AA"/>
    <w:rsid w:val="001620E6"/>
    <w:rsid w:val="00171ACE"/>
    <w:rsid w:val="001966F3"/>
    <w:rsid w:val="001A60C2"/>
    <w:rsid w:val="001B0425"/>
    <w:rsid w:val="001B05A1"/>
    <w:rsid w:val="001B7E3A"/>
    <w:rsid w:val="001D4268"/>
    <w:rsid w:val="001D621D"/>
    <w:rsid w:val="001E3389"/>
    <w:rsid w:val="001F6EF4"/>
    <w:rsid w:val="00204519"/>
    <w:rsid w:val="002140F0"/>
    <w:rsid w:val="00225841"/>
    <w:rsid w:val="0022686E"/>
    <w:rsid w:val="002521CF"/>
    <w:rsid w:val="0025443A"/>
    <w:rsid w:val="0027321D"/>
    <w:rsid w:val="00280FB1"/>
    <w:rsid w:val="00291891"/>
    <w:rsid w:val="002A04F4"/>
    <w:rsid w:val="002B2A40"/>
    <w:rsid w:val="002C108D"/>
    <w:rsid w:val="002C3036"/>
    <w:rsid w:val="002D2E8A"/>
    <w:rsid w:val="002D4707"/>
    <w:rsid w:val="002F6231"/>
    <w:rsid w:val="00346956"/>
    <w:rsid w:val="0034778A"/>
    <w:rsid w:val="00363494"/>
    <w:rsid w:val="00366057"/>
    <w:rsid w:val="00377360"/>
    <w:rsid w:val="00377918"/>
    <w:rsid w:val="0038641C"/>
    <w:rsid w:val="003911C9"/>
    <w:rsid w:val="00395CEB"/>
    <w:rsid w:val="003A01FC"/>
    <w:rsid w:val="003D46F3"/>
    <w:rsid w:val="003F2E55"/>
    <w:rsid w:val="003F59E7"/>
    <w:rsid w:val="00405F54"/>
    <w:rsid w:val="0040688C"/>
    <w:rsid w:val="00423D68"/>
    <w:rsid w:val="00432B4C"/>
    <w:rsid w:val="004421ED"/>
    <w:rsid w:val="00457B5D"/>
    <w:rsid w:val="004610DD"/>
    <w:rsid w:val="00465F25"/>
    <w:rsid w:val="00466CCE"/>
    <w:rsid w:val="004711A7"/>
    <w:rsid w:val="00474A54"/>
    <w:rsid w:val="00475736"/>
    <w:rsid w:val="00496F91"/>
    <w:rsid w:val="004A00CE"/>
    <w:rsid w:val="004B2673"/>
    <w:rsid w:val="004B2763"/>
    <w:rsid w:val="004C024A"/>
    <w:rsid w:val="004C1BE3"/>
    <w:rsid w:val="004D3864"/>
    <w:rsid w:val="004E447B"/>
    <w:rsid w:val="004F17EE"/>
    <w:rsid w:val="004F263A"/>
    <w:rsid w:val="004F7388"/>
    <w:rsid w:val="00543C2E"/>
    <w:rsid w:val="00565568"/>
    <w:rsid w:val="0056655B"/>
    <w:rsid w:val="0057713F"/>
    <w:rsid w:val="00585688"/>
    <w:rsid w:val="00587401"/>
    <w:rsid w:val="00593119"/>
    <w:rsid w:val="00594A7B"/>
    <w:rsid w:val="005A10A3"/>
    <w:rsid w:val="005A5A7B"/>
    <w:rsid w:val="005D2D79"/>
    <w:rsid w:val="005D4ECA"/>
    <w:rsid w:val="005F0A63"/>
    <w:rsid w:val="005F7992"/>
    <w:rsid w:val="006017FB"/>
    <w:rsid w:val="00611BCC"/>
    <w:rsid w:val="00611C82"/>
    <w:rsid w:val="006225C0"/>
    <w:rsid w:val="00623A31"/>
    <w:rsid w:val="00631983"/>
    <w:rsid w:val="006320C0"/>
    <w:rsid w:val="006373F3"/>
    <w:rsid w:val="0065233E"/>
    <w:rsid w:val="00677D83"/>
    <w:rsid w:val="00687A7B"/>
    <w:rsid w:val="00692AB3"/>
    <w:rsid w:val="006C2D9C"/>
    <w:rsid w:val="006D7634"/>
    <w:rsid w:val="006E5DAE"/>
    <w:rsid w:val="006F08CA"/>
    <w:rsid w:val="006F0ABD"/>
    <w:rsid w:val="006F5BD1"/>
    <w:rsid w:val="007000D2"/>
    <w:rsid w:val="00721E1F"/>
    <w:rsid w:val="00724D3A"/>
    <w:rsid w:val="0073232D"/>
    <w:rsid w:val="00732FEF"/>
    <w:rsid w:val="00756B2A"/>
    <w:rsid w:val="00772F6C"/>
    <w:rsid w:val="00777BA0"/>
    <w:rsid w:val="00780C6F"/>
    <w:rsid w:val="007839EF"/>
    <w:rsid w:val="007A244B"/>
    <w:rsid w:val="007A6A28"/>
    <w:rsid w:val="007B3CE5"/>
    <w:rsid w:val="007C3DC1"/>
    <w:rsid w:val="007C5586"/>
    <w:rsid w:val="007D60D3"/>
    <w:rsid w:val="007E7E1F"/>
    <w:rsid w:val="008130AC"/>
    <w:rsid w:val="008148AE"/>
    <w:rsid w:val="00824B75"/>
    <w:rsid w:val="008479F2"/>
    <w:rsid w:val="008621CB"/>
    <w:rsid w:val="00875191"/>
    <w:rsid w:val="00876D21"/>
    <w:rsid w:val="008A1141"/>
    <w:rsid w:val="008A637D"/>
    <w:rsid w:val="008B1F7E"/>
    <w:rsid w:val="008C06A7"/>
    <w:rsid w:val="008C6C1B"/>
    <w:rsid w:val="008E5674"/>
    <w:rsid w:val="008F3315"/>
    <w:rsid w:val="00900C81"/>
    <w:rsid w:val="00944ADC"/>
    <w:rsid w:val="00944FA4"/>
    <w:rsid w:val="009519B2"/>
    <w:rsid w:val="00975B7E"/>
    <w:rsid w:val="00980281"/>
    <w:rsid w:val="009832E7"/>
    <w:rsid w:val="00987422"/>
    <w:rsid w:val="00993087"/>
    <w:rsid w:val="00996B0E"/>
    <w:rsid w:val="009D6766"/>
    <w:rsid w:val="009E60A7"/>
    <w:rsid w:val="00A0685A"/>
    <w:rsid w:val="00A21A67"/>
    <w:rsid w:val="00A54D08"/>
    <w:rsid w:val="00A56203"/>
    <w:rsid w:val="00A62A0C"/>
    <w:rsid w:val="00A777DA"/>
    <w:rsid w:val="00A816F2"/>
    <w:rsid w:val="00A9672E"/>
    <w:rsid w:val="00AC32C9"/>
    <w:rsid w:val="00AD1611"/>
    <w:rsid w:val="00AD53EA"/>
    <w:rsid w:val="00AD6D64"/>
    <w:rsid w:val="00AE27CB"/>
    <w:rsid w:val="00AE424D"/>
    <w:rsid w:val="00AE648A"/>
    <w:rsid w:val="00AF1756"/>
    <w:rsid w:val="00AF1ACF"/>
    <w:rsid w:val="00AF33E9"/>
    <w:rsid w:val="00AF51E8"/>
    <w:rsid w:val="00AF66DF"/>
    <w:rsid w:val="00B034B3"/>
    <w:rsid w:val="00B105DE"/>
    <w:rsid w:val="00B4550E"/>
    <w:rsid w:val="00B63D11"/>
    <w:rsid w:val="00B76340"/>
    <w:rsid w:val="00B85B1D"/>
    <w:rsid w:val="00B9483F"/>
    <w:rsid w:val="00BC194B"/>
    <w:rsid w:val="00BD5FEB"/>
    <w:rsid w:val="00BE69B7"/>
    <w:rsid w:val="00BF2D77"/>
    <w:rsid w:val="00BF5F70"/>
    <w:rsid w:val="00BF72CC"/>
    <w:rsid w:val="00C021D1"/>
    <w:rsid w:val="00C03541"/>
    <w:rsid w:val="00C04161"/>
    <w:rsid w:val="00C06A11"/>
    <w:rsid w:val="00C172EE"/>
    <w:rsid w:val="00C279AE"/>
    <w:rsid w:val="00C350F4"/>
    <w:rsid w:val="00C3650A"/>
    <w:rsid w:val="00C462F2"/>
    <w:rsid w:val="00C624A0"/>
    <w:rsid w:val="00C71B8B"/>
    <w:rsid w:val="00C83211"/>
    <w:rsid w:val="00CD1F50"/>
    <w:rsid w:val="00CD3328"/>
    <w:rsid w:val="00CD6775"/>
    <w:rsid w:val="00CD6F22"/>
    <w:rsid w:val="00CE2900"/>
    <w:rsid w:val="00CE3D1E"/>
    <w:rsid w:val="00CE57FE"/>
    <w:rsid w:val="00CF0531"/>
    <w:rsid w:val="00CF2DA1"/>
    <w:rsid w:val="00D00B2C"/>
    <w:rsid w:val="00D00F31"/>
    <w:rsid w:val="00D0449A"/>
    <w:rsid w:val="00D212E8"/>
    <w:rsid w:val="00D36024"/>
    <w:rsid w:val="00D433A7"/>
    <w:rsid w:val="00D4685E"/>
    <w:rsid w:val="00D5280F"/>
    <w:rsid w:val="00D64112"/>
    <w:rsid w:val="00D7372C"/>
    <w:rsid w:val="00D805F4"/>
    <w:rsid w:val="00D83004"/>
    <w:rsid w:val="00D8317C"/>
    <w:rsid w:val="00D83CDD"/>
    <w:rsid w:val="00D8681D"/>
    <w:rsid w:val="00DA1E9E"/>
    <w:rsid w:val="00DA202A"/>
    <w:rsid w:val="00DA4B6E"/>
    <w:rsid w:val="00DA576F"/>
    <w:rsid w:val="00DA67E0"/>
    <w:rsid w:val="00DA7C3E"/>
    <w:rsid w:val="00DB3D19"/>
    <w:rsid w:val="00DC15DF"/>
    <w:rsid w:val="00DC35B8"/>
    <w:rsid w:val="00DC4D84"/>
    <w:rsid w:val="00DD37B3"/>
    <w:rsid w:val="00DD64F1"/>
    <w:rsid w:val="00DE34A1"/>
    <w:rsid w:val="00DF7220"/>
    <w:rsid w:val="00E07C76"/>
    <w:rsid w:val="00E15128"/>
    <w:rsid w:val="00E265AC"/>
    <w:rsid w:val="00E3249E"/>
    <w:rsid w:val="00E36F6C"/>
    <w:rsid w:val="00E40B81"/>
    <w:rsid w:val="00E65DE5"/>
    <w:rsid w:val="00E83FB0"/>
    <w:rsid w:val="00E90BDA"/>
    <w:rsid w:val="00EC1D4A"/>
    <w:rsid w:val="00EE6168"/>
    <w:rsid w:val="00F06307"/>
    <w:rsid w:val="00F34C79"/>
    <w:rsid w:val="00F41FE6"/>
    <w:rsid w:val="00F56366"/>
    <w:rsid w:val="00F62818"/>
    <w:rsid w:val="00F75DD7"/>
    <w:rsid w:val="00F92514"/>
    <w:rsid w:val="00FB500B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54"/>
        <o:r id="V:Rule11" type="connector" idref="#_x0000_s1052"/>
        <o:r id="V:Rule12" type="connector" idref="#_x0000_s1038"/>
        <o:r id="V:Rule13" type="connector" idref="#_x0000_s1044"/>
        <o:r id="V:Rule14" type="connector" idref="#_x0000_s1048"/>
        <o:r id="V:Rule15" type="connector" idref="#_x0000_s1040"/>
        <o:r id="V:Rule16" type="connector" idref="#_x0000_s1030"/>
        <o:r id="V:Rule17" type="connector" idref="#_x0000_s1034"/>
        <o:r id="V:Rule18" type="connector" idref="#_x0000_s1042"/>
      </o:rules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DC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F34C79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outlineLvl w:val="4"/>
    </w:pPr>
    <w:rPr>
      <w:rFonts w:ascii="Bookman Old Style" w:eastAsia="Times New Roman" w:hAnsi="Bookman Old Style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A28"/>
  </w:style>
  <w:style w:type="paragraph" w:styleId="Piedepgina">
    <w:name w:val="footer"/>
    <w:basedOn w:val="Normal"/>
    <w:link w:val="PiedepginaCar"/>
    <w:unhideWhenUsed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A28"/>
  </w:style>
  <w:style w:type="table" w:styleId="Tablaconcuadrcula">
    <w:name w:val="Table Grid"/>
    <w:basedOn w:val="Tablanormal"/>
    <w:uiPriority w:val="59"/>
    <w:rsid w:val="007A6A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7A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A6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40F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AF1ACF"/>
    <w:pPr>
      <w:tabs>
        <w:tab w:val="left" w:pos="426"/>
        <w:tab w:val="left" w:pos="8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AF1ACF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FB50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2C3036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F34C79"/>
    <w:rPr>
      <w:rFonts w:ascii="Bookman Old Style" w:eastAsia="Times New Roman" w:hAnsi="Bookman Old Style"/>
      <w:b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B042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B0425"/>
    <w:rPr>
      <w:rFonts w:ascii="Cambria" w:eastAsia="Times New Roman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DE963-B214-49A9-A353-A4DEBD64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Dipaolo</dc:creator>
  <cp:lastModifiedBy>Usuario</cp:lastModifiedBy>
  <cp:revision>2</cp:revision>
  <cp:lastPrinted>2017-06-30T21:32:00Z</cp:lastPrinted>
  <dcterms:created xsi:type="dcterms:W3CDTF">2017-06-30T22:34:00Z</dcterms:created>
  <dcterms:modified xsi:type="dcterms:W3CDTF">2017-06-30T22:34:00Z</dcterms:modified>
</cp:coreProperties>
</file>