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659A" w14:textId="5E0274F0" w:rsidR="00FC5473" w:rsidRPr="00FC5473" w:rsidRDefault="00FC5473" w:rsidP="00FC5473">
      <w:pPr>
        <w:pStyle w:val="NormalWeb"/>
        <w:shd w:val="clear" w:color="auto" w:fill="FFFFFF"/>
        <w:spacing w:before="120" w:beforeAutospacing="0" w:after="120" w:afterAutospacing="0" w:line="360" w:lineRule="auto"/>
        <w:jc w:val="both"/>
      </w:pPr>
      <w:r w:rsidRPr="00FC5473">
        <w:rPr>
          <w:b/>
          <w:bCs/>
        </w:rPr>
        <w:t>Talcott Parsons</w:t>
      </w:r>
      <w:r w:rsidRPr="00FC5473">
        <w:t> (</w:t>
      </w:r>
      <w:hyperlink r:id="rId5" w:tooltip="Colorado Springs" w:history="1">
        <w:r w:rsidRPr="00FC5473">
          <w:rPr>
            <w:rStyle w:val="Hipervnculo"/>
            <w:color w:val="auto"/>
            <w:u w:val="none"/>
          </w:rPr>
          <w:t>Colorado Springs</w:t>
        </w:r>
      </w:hyperlink>
      <w:r w:rsidRPr="00FC5473">
        <w:t>, </w:t>
      </w:r>
      <w:hyperlink r:id="rId6" w:tooltip="13 de diciembre" w:history="1">
        <w:r w:rsidRPr="00FC5473">
          <w:rPr>
            <w:rStyle w:val="Hipervnculo"/>
            <w:color w:val="auto"/>
            <w:u w:val="none"/>
          </w:rPr>
          <w:t>13 de diciembre</w:t>
        </w:r>
      </w:hyperlink>
      <w:r w:rsidRPr="00FC5473">
        <w:t> de </w:t>
      </w:r>
      <w:hyperlink r:id="rId7" w:tooltip="1902" w:history="1">
        <w:r w:rsidRPr="00FC5473">
          <w:rPr>
            <w:rStyle w:val="Hipervnculo"/>
            <w:color w:val="auto"/>
            <w:u w:val="none"/>
          </w:rPr>
          <w:t>1902</w:t>
        </w:r>
      </w:hyperlink>
      <w:r w:rsidRPr="00FC5473">
        <w:t> – </w:t>
      </w:r>
      <w:hyperlink r:id="rId8" w:tooltip="Múnich" w:history="1">
        <w:r w:rsidRPr="00FC5473">
          <w:rPr>
            <w:rStyle w:val="Hipervnculo"/>
            <w:color w:val="auto"/>
            <w:u w:val="none"/>
          </w:rPr>
          <w:t>Múnich</w:t>
        </w:r>
      </w:hyperlink>
      <w:r w:rsidRPr="00FC5473">
        <w:t> - </w:t>
      </w:r>
      <w:hyperlink r:id="rId9" w:tooltip="República Federal de Alemania (1949-1990)" w:history="1">
        <w:r w:rsidRPr="00FC5473">
          <w:rPr>
            <w:rStyle w:val="Hipervnculo"/>
            <w:color w:val="auto"/>
            <w:u w:val="none"/>
          </w:rPr>
          <w:t>Alemania occidental</w:t>
        </w:r>
      </w:hyperlink>
      <w:r w:rsidRPr="00FC5473">
        <w:t>, </w:t>
      </w:r>
      <w:hyperlink r:id="rId10" w:tooltip="8 de mayo" w:history="1">
        <w:r w:rsidRPr="00FC5473">
          <w:rPr>
            <w:rStyle w:val="Hipervnculo"/>
            <w:color w:val="auto"/>
            <w:u w:val="none"/>
          </w:rPr>
          <w:t>8 de mayo</w:t>
        </w:r>
      </w:hyperlink>
      <w:r w:rsidRPr="00FC5473">
        <w:t> de </w:t>
      </w:r>
      <w:hyperlink r:id="rId11" w:tooltip="1979" w:history="1">
        <w:r w:rsidRPr="00FC5473">
          <w:rPr>
            <w:rStyle w:val="Hipervnculo"/>
            <w:color w:val="auto"/>
            <w:u w:val="none"/>
          </w:rPr>
          <w:t>1979</w:t>
        </w:r>
      </w:hyperlink>
      <w:r w:rsidRPr="00FC5473">
        <w:t>) fue un </w:t>
      </w:r>
      <w:hyperlink r:id="rId12" w:tooltip="Sociología" w:history="1">
        <w:r w:rsidRPr="00FC5473">
          <w:rPr>
            <w:rStyle w:val="Hipervnculo"/>
            <w:color w:val="auto"/>
            <w:u w:val="none"/>
          </w:rPr>
          <w:t>sociólogo</w:t>
        </w:r>
      </w:hyperlink>
      <w:r w:rsidRPr="00FC5473">
        <w:t> </w:t>
      </w:r>
      <w:hyperlink r:id="rId13" w:tooltip="Nacionalidad estadounidense" w:history="1">
        <w:r w:rsidRPr="00FC5473">
          <w:rPr>
            <w:rStyle w:val="Hipervnculo"/>
            <w:color w:val="auto"/>
            <w:u w:val="none"/>
          </w:rPr>
          <w:t>estadounidense</w:t>
        </w:r>
      </w:hyperlink>
      <w:r w:rsidRPr="00FC5473">
        <w:t> de la tradición clásica de la sociología, conocido por su </w:t>
      </w:r>
      <w:hyperlink r:id="rId14" w:tooltip="Teoría de la acción" w:history="1">
        <w:r w:rsidRPr="00FC5473">
          <w:rPr>
            <w:rStyle w:val="Hipervnculo"/>
            <w:color w:val="auto"/>
            <w:u w:val="none"/>
          </w:rPr>
          <w:t>teoría de la acción social</w:t>
        </w:r>
      </w:hyperlink>
      <w:r w:rsidRPr="00FC5473">
        <w:t> y su enfoque </w:t>
      </w:r>
      <w:hyperlink r:id="rId15" w:tooltip="Funcionalismo estructuralista" w:history="1">
        <w:r w:rsidRPr="00FC5473">
          <w:rPr>
            <w:rStyle w:val="Hipervnculo"/>
            <w:color w:val="auto"/>
            <w:u w:val="none"/>
          </w:rPr>
          <w:t>estructural-funcionalista</w:t>
        </w:r>
      </w:hyperlink>
      <w:r w:rsidRPr="00FC5473">
        <w:t>. Parsons es considerado una de las figuras más influyentes en el desarrollo de la sociología en el siglo </w:t>
      </w:r>
      <w:proofErr w:type="spellStart"/>
      <w:r w:rsidRPr="00FC5473">
        <w:rPr>
          <w:smallCaps/>
        </w:rPr>
        <w:t>xx</w:t>
      </w:r>
      <w:proofErr w:type="spellEnd"/>
      <w:r w:rsidRPr="00FC5473">
        <w:t>. Luego de obtener un doctorado en economía, trabajó en la facultad de la </w:t>
      </w:r>
      <w:hyperlink r:id="rId16" w:tooltip="Universidad de Harvard" w:history="1">
        <w:r w:rsidRPr="00FC5473">
          <w:rPr>
            <w:rStyle w:val="Hipervnculo"/>
            <w:color w:val="auto"/>
            <w:u w:val="none"/>
          </w:rPr>
          <w:t>Universidad de Harvard</w:t>
        </w:r>
      </w:hyperlink>
      <w:r w:rsidRPr="00FC5473">
        <w:t> desde 1927 a 1979, y en 1930 estuvo entre los primeros profesores del recientemente creado departamento de sociología.</w:t>
      </w:r>
      <w:r w:rsidRPr="00FC5473">
        <w:t xml:space="preserve"> </w:t>
      </w:r>
    </w:p>
    <w:p w14:paraId="70AA9ACF" w14:textId="00F0D6F2" w:rsidR="00FC5473" w:rsidRPr="00FC5473" w:rsidRDefault="00FC5473" w:rsidP="00FC5473">
      <w:pPr>
        <w:pStyle w:val="NormalWeb"/>
        <w:shd w:val="clear" w:color="auto" w:fill="FFFFFF"/>
        <w:spacing w:before="120" w:beforeAutospacing="0" w:after="120" w:afterAutospacing="0" w:line="360" w:lineRule="auto"/>
        <w:jc w:val="both"/>
      </w:pPr>
      <w:r w:rsidRPr="00FC5473">
        <w:t>Basada en datos empíricos, la teoría de la acción social de Parsons fue la primera </w:t>
      </w:r>
      <w:hyperlink r:id="rId17" w:tooltip="Teoría de sistemas" w:history="1">
        <w:r w:rsidRPr="00FC5473">
          <w:rPr>
            <w:rStyle w:val="Hipervnculo"/>
            <w:color w:val="auto"/>
            <w:u w:val="none"/>
          </w:rPr>
          <w:t>teoría de sistemas</w:t>
        </w:r>
      </w:hyperlink>
      <w:r w:rsidRPr="00FC5473">
        <w:t> sociales desarrollada en </w:t>
      </w:r>
      <w:hyperlink r:id="rId18" w:tooltip="Estados Unidos" w:history="1">
        <w:r w:rsidRPr="00FC5473">
          <w:rPr>
            <w:rStyle w:val="Hipervnculo"/>
            <w:color w:val="auto"/>
            <w:u w:val="none"/>
          </w:rPr>
          <w:t>Estados Unidos</w:t>
        </w:r>
      </w:hyperlink>
      <w:r w:rsidRPr="00FC5473">
        <w:t> de carácter amplio, sistemático y generalizable.</w:t>
      </w:r>
      <w:r w:rsidRPr="00FC5473">
        <w:t xml:space="preserve"> </w:t>
      </w:r>
      <w:r w:rsidRPr="00FC5473">
        <w:t>​  Una de las más grandes contribuciones de Parsons a la sociología en el mundo </w:t>
      </w:r>
      <w:hyperlink r:id="rId19" w:tooltip="Anglofonía" w:history="1">
        <w:r w:rsidRPr="00FC5473">
          <w:rPr>
            <w:rStyle w:val="Hipervnculo"/>
            <w:color w:val="auto"/>
            <w:u w:val="none"/>
          </w:rPr>
          <w:t>anglófono</w:t>
        </w:r>
      </w:hyperlink>
      <w:r w:rsidRPr="00FC5473">
        <w:t> fueron sus traducciones de las obras de </w:t>
      </w:r>
      <w:hyperlink r:id="rId20" w:tooltip="Max Weber" w:history="1">
        <w:r w:rsidRPr="00FC5473">
          <w:rPr>
            <w:rStyle w:val="Hipervnculo"/>
            <w:color w:val="auto"/>
            <w:u w:val="none"/>
          </w:rPr>
          <w:t>Max Weber</w:t>
        </w:r>
      </w:hyperlink>
      <w:r w:rsidRPr="00FC5473">
        <w:t> y sus análisis de los trabajos de Weber, </w:t>
      </w:r>
      <w:hyperlink r:id="rId21" w:tooltip="Émile Durkheim" w:history="1">
        <w:r w:rsidRPr="00FC5473">
          <w:rPr>
            <w:rStyle w:val="Hipervnculo"/>
            <w:color w:val="auto"/>
            <w:u w:val="none"/>
          </w:rPr>
          <w:t>Émile Durkheim</w:t>
        </w:r>
      </w:hyperlink>
      <w:r w:rsidRPr="00FC5473">
        <w:t> y </w:t>
      </w:r>
      <w:hyperlink r:id="rId22" w:tooltip="Vilfredo Pareto" w:history="1">
        <w:r w:rsidRPr="00FC5473">
          <w:rPr>
            <w:rStyle w:val="Hipervnculo"/>
            <w:color w:val="auto"/>
            <w:u w:val="none"/>
          </w:rPr>
          <w:t>Vilfredo Pareto</w:t>
        </w:r>
      </w:hyperlink>
      <w:r w:rsidRPr="00FC5473">
        <w:t xml:space="preserve">. El trabajo de estos autores influenció fuertemente la perspectiva de Parsons y fue la base de su teoría de la acción social, en la cual vio la acción </w:t>
      </w:r>
      <w:proofErr w:type="spellStart"/>
      <w:r w:rsidRPr="00FC5473">
        <w:t>voluntarística</w:t>
      </w:r>
      <w:proofErr w:type="spellEnd"/>
      <w:r w:rsidRPr="00FC5473">
        <w:t xml:space="preserve"> a través del prisma de los valores culturales y las estructuras sociales que constriñen las elecciones y que, en último término, determinan todas las acciones sociales, en oposición a la idea de que las acciones están determinadas con base en procesos psicológicos internos.</w:t>
      </w:r>
      <w:r w:rsidRPr="00FC5473">
        <w:t xml:space="preserve"> </w:t>
      </w:r>
      <w:r w:rsidRPr="00FC5473">
        <w:t>​ Aunque Parsons es generalmente considerado un estructural-funcionalista, hacia el final de su carrera en 1975 publicó un artículo en el que declara que los términos "funcional" y "estructural-funcionalista" eran formas inapropiadas de describir el carácter de su teoría.</w:t>
      </w:r>
      <w:r w:rsidRPr="00FC5473">
        <w:t xml:space="preserve"> </w:t>
      </w:r>
    </w:p>
    <w:p w14:paraId="5C01FD8B" w14:textId="115BC088" w:rsidR="00FC5473" w:rsidRPr="00FC5473" w:rsidRDefault="00FC5473" w:rsidP="00FC5473">
      <w:pPr>
        <w:pStyle w:val="NormalWeb"/>
        <w:shd w:val="clear" w:color="auto" w:fill="FFFFFF"/>
        <w:spacing w:before="120" w:beforeAutospacing="0" w:after="120" w:afterAutospacing="0" w:line="360" w:lineRule="auto"/>
        <w:jc w:val="both"/>
      </w:pPr>
      <w:r w:rsidRPr="00FC5473">
        <w:t>A inicios de la década de 1970, una nueva generación de sociólogos criticó las teorías de Parsons, viéndolas como socialmente conservadoras y con una prosa innecesariamente compleja.</w:t>
      </w:r>
      <w:r w:rsidRPr="00FC5473">
        <w:t xml:space="preserve"> </w:t>
      </w:r>
      <w:r w:rsidRPr="00FC5473">
        <w:t>Desde entonces, los cursos de sociología han puesto menos énfasis en sus teorías en comparación al auge de su popularidad entre las décadas de 1940 y 1970. Sin embargo, se reconoce un resurgimiento del interés en sus ideas</w:t>
      </w:r>
      <w:r>
        <w:t>.</w:t>
      </w:r>
      <w:r w:rsidRPr="00FC5473">
        <w:t xml:space="preserve"> </w:t>
      </w:r>
    </w:p>
    <w:p w14:paraId="613CEB4F" w14:textId="1383B203"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Parsons generó un sistema teorético general para el análisis de la </w:t>
      </w:r>
      <w:hyperlink r:id="rId23" w:tooltip="Sociedad" w:history="1">
        <w:r w:rsidRPr="00FC5473">
          <w:rPr>
            <w:rFonts w:ascii="Times New Roman" w:eastAsia="Times New Roman" w:hAnsi="Times New Roman" w:cs="Times New Roman"/>
            <w:sz w:val="24"/>
            <w:szCs w:val="24"/>
            <w:lang w:eastAsia="es-AR"/>
          </w:rPr>
          <w:t>sociedad</w:t>
        </w:r>
      </w:hyperlink>
      <w:r w:rsidRPr="00FC5473">
        <w:rPr>
          <w:rFonts w:ascii="Times New Roman" w:eastAsia="Times New Roman" w:hAnsi="Times New Roman" w:cs="Times New Roman"/>
          <w:sz w:val="24"/>
          <w:szCs w:val="24"/>
          <w:lang w:eastAsia="es-AR"/>
        </w:rPr>
        <w:t> que denominó teoría de la acción. Esta teoría tiene un fundamento metodológico y epistemológico en el principio del realismo analítico, mientras que su supuesto ontológico es el de la acción voluntarista</w:t>
      </w:r>
      <w:r>
        <w:rPr>
          <w:rFonts w:ascii="Times New Roman" w:eastAsia="Times New Roman" w:hAnsi="Times New Roman" w:cs="Times New Roman"/>
          <w:sz w:val="24"/>
          <w:szCs w:val="24"/>
          <w:lang w:eastAsia="es-AR"/>
        </w:rPr>
        <w:t>.</w:t>
      </w:r>
      <w:r w:rsidRPr="00FC5473">
        <w:rPr>
          <w:rFonts w:ascii="Times New Roman" w:eastAsia="Times New Roman" w:hAnsi="Times New Roman" w:cs="Times New Roman"/>
          <w:sz w:val="24"/>
          <w:szCs w:val="24"/>
          <w:lang w:eastAsia="es-AR"/>
        </w:rPr>
        <w:t xml:space="preserve"> </w:t>
      </w:r>
      <w:r w:rsidRPr="00FC5473">
        <w:rPr>
          <w:rFonts w:ascii="Times New Roman" w:eastAsia="Times New Roman" w:hAnsi="Times New Roman" w:cs="Times New Roman"/>
          <w:sz w:val="24"/>
          <w:szCs w:val="24"/>
          <w:lang w:eastAsia="es-AR"/>
        </w:rPr>
        <w:t>​ El concepto de Parsons de realismo analítico se puede entender como una suerte de compromiso entre las visiones </w:t>
      </w:r>
      <w:hyperlink r:id="rId24" w:tooltip="Nominalismo" w:history="1">
        <w:r w:rsidRPr="00FC5473">
          <w:rPr>
            <w:rFonts w:ascii="Times New Roman" w:eastAsia="Times New Roman" w:hAnsi="Times New Roman" w:cs="Times New Roman"/>
            <w:sz w:val="24"/>
            <w:szCs w:val="24"/>
            <w:lang w:eastAsia="es-AR"/>
          </w:rPr>
          <w:t>nominalista</w:t>
        </w:r>
      </w:hyperlink>
      <w:r w:rsidRPr="00FC5473">
        <w:rPr>
          <w:rFonts w:ascii="Times New Roman" w:eastAsia="Times New Roman" w:hAnsi="Times New Roman" w:cs="Times New Roman"/>
          <w:sz w:val="24"/>
          <w:szCs w:val="24"/>
          <w:lang w:eastAsia="es-AR"/>
        </w:rPr>
        <w:t> y </w:t>
      </w:r>
      <w:hyperlink r:id="rId25" w:tooltip="Realismo filosófico" w:history="1">
        <w:r w:rsidRPr="00FC5473">
          <w:rPr>
            <w:rFonts w:ascii="Times New Roman" w:eastAsia="Times New Roman" w:hAnsi="Times New Roman" w:cs="Times New Roman"/>
            <w:sz w:val="24"/>
            <w:szCs w:val="24"/>
            <w:lang w:eastAsia="es-AR"/>
          </w:rPr>
          <w:t>realista</w:t>
        </w:r>
      </w:hyperlink>
      <w:r w:rsidRPr="00FC5473">
        <w:rPr>
          <w:rFonts w:ascii="Times New Roman" w:eastAsia="Times New Roman" w:hAnsi="Times New Roman" w:cs="Times New Roman"/>
          <w:sz w:val="24"/>
          <w:szCs w:val="24"/>
          <w:lang w:eastAsia="es-AR"/>
        </w:rPr>
        <w:t> de la naturaleza de la realidad y del conocimiento humano</w:t>
      </w:r>
      <w:r>
        <w:rPr>
          <w:rFonts w:ascii="Times New Roman" w:eastAsia="Times New Roman" w:hAnsi="Times New Roman" w:cs="Times New Roman"/>
          <w:sz w:val="24"/>
          <w:szCs w:val="24"/>
          <w:lang w:eastAsia="es-AR"/>
        </w:rPr>
        <w:t>.</w:t>
      </w:r>
      <w:r w:rsidRPr="00FC5473">
        <w:rPr>
          <w:rFonts w:ascii="Times New Roman" w:eastAsia="Times New Roman" w:hAnsi="Times New Roman" w:cs="Times New Roman"/>
          <w:sz w:val="24"/>
          <w:szCs w:val="24"/>
          <w:lang w:eastAsia="es-AR"/>
        </w:rPr>
        <w:t xml:space="preserve">​ Parsons creía que la realidad objetiva se podía relacionar sólo con una visión particular de dicha realidad, y que la comprensión intelectual general es plausible a través de esquemas conceptuales y teorías. La </w:t>
      </w:r>
      <w:r w:rsidRPr="00FC5473">
        <w:rPr>
          <w:rFonts w:ascii="Times New Roman" w:eastAsia="Times New Roman" w:hAnsi="Times New Roman" w:cs="Times New Roman"/>
          <w:sz w:val="24"/>
          <w:szCs w:val="24"/>
          <w:lang w:eastAsia="es-AR"/>
        </w:rPr>
        <w:lastRenderedPageBreak/>
        <w:t>interacción con la realidad objetiva en el nivel intelectual se debe entender siempre como una aproximación. Con frecuencia Parsons explicaba el significado del realismo analítico citando a Lawrence Joseph Henderson: "Un hecho es una declaración sobre la experiencia en términos de esquema conceptual".</w:t>
      </w:r>
      <w:r>
        <w:rPr>
          <w:rFonts w:ascii="Times New Roman" w:eastAsia="Times New Roman" w:hAnsi="Times New Roman" w:cs="Times New Roman"/>
          <w:sz w:val="24"/>
          <w:szCs w:val="24"/>
          <w:vertAlign w:val="superscript"/>
          <w:lang w:eastAsia="es-AR"/>
        </w:rPr>
        <w:t xml:space="preserve"> </w:t>
      </w:r>
      <w:r w:rsidRPr="00FC5473">
        <w:rPr>
          <w:rFonts w:ascii="Times New Roman" w:eastAsia="Times New Roman" w:hAnsi="Times New Roman" w:cs="Times New Roman"/>
          <w:sz w:val="24"/>
          <w:szCs w:val="24"/>
          <w:lang w:eastAsia="es-AR"/>
        </w:rPr>
        <w:t>En general, Parsons sostuvo que su inspiración con respecto al realismo analítico ha estado en Lawrence J. Henderson y </w:t>
      </w:r>
      <w:hyperlink r:id="rId26" w:tooltip="Alfred North Whitehead" w:history="1">
        <w:r w:rsidRPr="00FC5473">
          <w:rPr>
            <w:rFonts w:ascii="Times New Roman" w:eastAsia="Times New Roman" w:hAnsi="Times New Roman" w:cs="Times New Roman"/>
            <w:sz w:val="24"/>
            <w:szCs w:val="24"/>
            <w:lang w:eastAsia="es-AR"/>
          </w:rPr>
          <w:t>Alfred North Whitehead</w:t>
        </w:r>
      </w:hyperlink>
      <w:r w:rsidRPr="00FC5473">
        <w:rPr>
          <w:rFonts w:ascii="Times New Roman" w:eastAsia="Times New Roman" w:hAnsi="Times New Roman" w:cs="Times New Roman"/>
          <w:sz w:val="24"/>
          <w:szCs w:val="24"/>
          <w:lang w:eastAsia="es-AR"/>
        </w:rPr>
        <w:t>,</w:t>
      </w:r>
      <w:hyperlink r:id="rId27" w:anchor="cite_note-23" w:history="1">
        <w:r w:rsidRPr="00FC5473">
          <w:rPr>
            <w:rFonts w:ascii="Times New Roman" w:eastAsia="Times New Roman" w:hAnsi="Times New Roman" w:cs="Times New Roman"/>
            <w:sz w:val="24"/>
            <w:szCs w:val="24"/>
            <w:vertAlign w:val="superscript"/>
            <w:lang w:eastAsia="es-AR"/>
          </w:rPr>
          <w:t>23</w:t>
        </w:r>
      </w:hyperlink>
      <w:r w:rsidRPr="00FC5473">
        <w:rPr>
          <w:rFonts w:ascii="Times New Roman" w:eastAsia="Times New Roman" w:hAnsi="Times New Roman" w:cs="Times New Roman"/>
          <w:sz w:val="24"/>
          <w:szCs w:val="24"/>
          <w:lang w:eastAsia="es-AR"/>
        </w:rPr>
        <w:t>​ aunque probablemente tuvo esta idea con anterioridad. El concepto de realismo analítico le permite insistir en la referencia a una realidad objetiva</w:t>
      </w:r>
      <w:r>
        <w:rPr>
          <w:rFonts w:ascii="Times New Roman" w:eastAsia="Times New Roman" w:hAnsi="Times New Roman" w:cs="Times New Roman"/>
          <w:sz w:val="24"/>
          <w:szCs w:val="24"/>
          <w:vertAlign w:val="superscript"/>
          <w:lang w:eastAsia="es-AR"/>
        </w:rPr>
        <w:t xml:space="preserve"> </w:t>
      </w:r>
      <w:r w:rsidRPr="00FC5473">
        <w:rPr>
          <w:rFonts w:ascii="Times New Roman" w:eastAsia="Times New Roman" w:hAnsi="Times New Roman" w:cs="Times New Roman"/>
          <w:sz w:val="24"/>
          <w:szCs w:val="24"/>
          <w:lang w:eastAsia="es-AR"/>
        </w:rPr>
        <w:t xml:space="preserve">​ y, con esto, marcar una diferencia importante con el </w:t>
      </w:r>
      <w:proofErr w:type="spellStart"/>
      <w:r w:rsidRPr="00FC5473">
        <w:rPr>
          <w:rFonts w:ascii="Times New Roman" w:eastAsia="Times New Roman" w:hAnsi="Times New Roman" w:cs="Times New Roman"/>
          <w:sz w:val="24"/>
          <w:szCs w:val="24"/>
          <w:lang w:eastAsia="es-AR"/>
        </w:rPr>
        <w:t>ficcionalismo</w:t>
      </w:r>
      <w:proofErr w:type="spellEnd"/>
      <w:r w:rsidRPr="00FC5473">
        <w:rPr>
          <w:rFonts w:ascii="Times New Roman" w:eastAsia="Times New Roman" w:hAnsi="Times New Roman" w:cs="Times New Roman"/>
          <w:sz w:val="24"/>
          <w:szCs w:val="24"/>
          <w:lang w:eastAsia="es-AR"/>
        </w:rPr>
        <w:t xml:space="preserve"> de </w:t>
      </w:r>
      <w:hyperlink r:id="rId28" w:tooltip="Hans Vaihinger" w:history="1">
        <w:r w:rsidRPr="00FC5473">
          <w:rPr>
            <w:rFonts w:ascii="Times New Roman" w:eastAsia="Times New Roman" w:hAnsi="Times New Roman" w:cs="Times New Roman"/>
            <w:sz w:val="24"/>
            <w:szCs w:val="24"/>
            <w:lang w:eastAsia="es-AR"/>
          </w:rPr>
          <w:t xml:space="preserve">Hans </w:t>
        </w:r>
        <w:proofErr w:type="spellStart"/>
        <w:r w:rsidRPr="00FC5473">
          <w:rPr>
            <w:rFonts w:ascii="Times New Roman" w:eastAsia="Times New Roman" w:hAnsi="Times New Roman" w:cs="Times New Roman"/>
            <w:sz w:val="24"/>
            <w:szCs w:val="24"/>
            <w:lang w:eastAsia="es-AR"/>
          </w:rPr>
          <w:t>Vaihinger</w:t>
        </w:r>
        <w:proofErr w:type="spellEnd"/>
      </w:hyperlink>
      <w:r w:rsidRPr="00FC5473">
        <w:rPr>
          <w:rFonts w:ascii="Times New Roman" w:eastAsia="Times New Roman" w:hAnsi="Times New Roman" w:cs="Times New Roman"/>
          <w:sz w:val="24"/>
          <w:szCs w:val="24"/>
          <w:lang w:eastAsia="es-AR"/>
        </w:rPr>
        <w:t>.</w:t>
      </w:r>
      <w:r w:rsidRPr="00FC5473">
        <w:rPr>
          <w:rFonts w:ascii="Times New Roman" w:eastAsia="Times New Roman" w:hAnsi="Times New Roman" w:cs="Times New Roman"/>
          <w:sz w:val="24"/>
          <w:szCs w:val="24"/>
          <w:lang w:eastAsia="es-AR"/>
        </w:rPr>
        <w:t xml:space="preserve"> </w:t>
      </w:r>
    </w:p>
    <w:p w14:paraId="791C22DE" w14:textId="5E80A745" w:rsidR="00FC5473" w:rsidRPr="00FC5473" w:rsidRDefault="00FC5473" w:rsidP="00FC5473">
      <w:pPr>
        <w:shd w:val="clear" w:color="auto" w:fill="FFFFFF"/>
        <w:spacing w:before="72" w:after="60" w:line="360" w:lineRule="auto"/>
        <w:jc w:val="both"/>
        <w:outlineLvl w:val="2"/>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i/>
          <w:iCs/>
          <w:sz w:val="24"/>
          <w:szCs w:val="24"/>
          <w:lang w:eastAsia="es-AR"/>
        </w:rPr>
        <w:t>La estructura de la acción social (1937</w:t>
      </w:r>
      <w:r>
        <w:rPr>
          <w:rFonts w:ascii="Times New Roman" w:eastAsia="Times New Roman" w:hAnsi="Times New Roman" w:cs="Times New Roman"/>
          <w:b/>
          <w:bCs/>
          <w:i/>
          <w:iCs/>
          <w:sz w:val="24"/>
          <w:szCs w:val="24"/>
          <w:lang w:eastAsia="es-AR"/>
        </w:rPr>
        <w:t>)</w:t>
      </w:r>
      <w:r w:rsidRPr="00FC5473">
        <w:rPr>
          <w:rFonts w:ascii="Times New Roman" w:eastAsia="Times New Roman" w:hAnsi="Times New Roman" w:cs="Times New Roman"/>
          <w:b/>
          <w:bCs/>
          <w:sz w:val="24"/>
          <w:szCs w:val="24"/>
          <w:lang w:eastAsia="es-AR"/>
        </w:rPr>
        <w:t xml:space="preserve"> </w:t>
      </w:r>
    </w:p>
    <w:p w14:paraId="47729170" w14:textId="6FA5A63D"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hyperlink r:id="rId29" w:tooltip="La estructura de la acción social" w:history="1">
        <w:r w:rsidRPr="00FC5473">
          <w:rPr>
            <w:rFonts w:ascii="Times New Roman" w:eastAsia="Times New Roman" w:hAnsi="Times New Roman" w:cs="Times New Roman"/>
            <w:i/>
            <w:iCs/>
            <w:sz w:val="24"/>
            <w:szCs w:val="24"/>
            <w:lang w:eastAsia="es-AR"/>
          </w:rPr>
          <w:t>La estructura de la acción social</w:t>
        </w:r>
      </w:hyperlink>
      <w:r w:rsidRPr="00FC5473">
        <w:rPr>
          <w:rFonts w:ascii="Times New Roman" w:eastAsia="Times New Roman" w:hAnsi="Times New Roman" w:cs="Times New Roman"/>
          <w:sz w:val="24"/>
          <w:szCs w:val="24"/>
          <w:lang w:eastAsia="es-AR"/>
        </w:rPr>
        <w:t> es la obra más famosa de Parsons. Su figura central fue Weber y los otros dos autores claves, Durkheim y Pareto, fueron agregados a la discusión conforme la idea central tomaba forma. Una importante publicación que ayudó a Parsons a desarrollar el argumento central de esta obra fue encontrada inesperadamente en </w:t>
      </w:r>
      <w:hyperlink r:id="rId30" w:tooltip="1932" w:history="1">
        <w:r w:rsidRPr="00FC5473">
          <w:rPr>
            <w:rFonts w:ascii="Times New Roman" w:eastAsia="Times New Roman" w:hAnsi="Times New Roman" w:cs="Times New Roman"/>
            <w:sz w:val="24"/>
            <w:szCs w:val="24"/>
            <w:lang w:eastAsia="es-AR"/>
          </w:rPr>
          <w:t>1932</w:t>
        </w:r>
      </w:hyperlink>
      <w:r w:rsidRPr="00FC5473">
        <w:rPr>
          <w:rFonts w:ascii="Times New Roman" w:eastAsia="Times New Roman" w:hAnsi="Times New Roman" w:cs="Times New Roman"/>
          <w:sz w:val="24"/>
          <w:szCs w:val="24"/>
          <w:lang w:eastAsia="es-AR"/>
        </w:rPr>
        <w:t>: se trata de </w:t>
      </w:r>
      <w:r w:rsidRPr="00FC5473">
        <w:rPr>
          <w:rFonts w:ascii="Times New Roman" w:eastAsia="Times New Roman" w:hAnsi="Times New Roman" w:cs="Times New Roman"/>
          <w:i/>
          <w:iCs/>
          <w:sz w:val="24"/>
          <w:szCs w:val="24"/>
          <w:lang w:eastAsia="es-AR"/>
        </w:rPr>
        <w:t xml:space="preserve">La </w:t>
      </w:r>
      <w:proofErr w:type="spellStart"/>
      <w:r w:rsidRPr="00FC5473">
        <w:rPr>
          <w:rFonts w:ascii="Times New Roman" w:eastAsia="Times New Roman" w:hAnsi="Times New Roman" w:cs="Times New Roman"/>
          <w:i/>
          <w:iCs/>
          <w:sz w:val="24"/>
          <w:szCs w:val="24"/>
          <w:lang w:eastAsia="es-AR"/>
        </w:rPr>
        <w:t>formation</w:t>
      </w:r>
      <w:proofErr w:type="spellEnd"/>
      <w:r w:rsidRPr="00FC5473">
        <w:rPr>
          <w:rFonts w:ascii="Times New Roman" w:eastAsia="Times New Roman" w:hAnsi="Times New Roman" w:cs="Times New Roman"/>
          <w:i/>
          <w:iCs/>
          <w:sz w:val="24"/>
          <w:szCs w:val="24"/>
          <w:lang w:eastAsia="es-AR"/>
        </w:rPr>
        <w:t xml:space="preserve"> du </w:t>
      </w:r>
      <w:proofErr w:type="spellStart"/>
      <w:r w:rsidRPr="00FC5473">
        <w:rPr>
          <w:rFonts w:ascii="Times New Roman" w:eastAsia="Times New Roman" w:hAnsi="Times New Roman" w:cs="Times New Roman"/>
          <w:i/>
          <w:iCs/>
          <w:sz w:val="24"/>
          <w:szCs w:val="24"/>
          <w:lang w:eastAsia="es-AR"/>
        </w:rPr>
        <w:t>radicalisme</w:t>
      </w:r>
      <w:proofErr w:type="spellEnd"/>
      <w:r w:rsidRPr="00FC5473">
        <w:rPr>
          <w:rFonts w:ascii="Times New Roman" w:eastAsia="Times New Roman" w:hAnsi="Times New Roman" w:cs="Times New Roman"/>
          <w:i/>
          <w:iCs/>
          <w:sz w:val="24"/>
          <w:szCs w:val="24"/>
          <w:lang w:eastAsia="es-AR"/>
        </w:rPr>
        <w:t xml:space="preserve"> </w:t>
      </w:r>
      <w:proofErr w:type="spellStart"/>
      <w:r w:rsidRPr="00FC5473">
        <w:rPr>
          <w:rFonts w:ascii="Times New Roman" w:eastAsia="Times New Roman" w:hAnsi="Times New Roman" w:cs="Times New Roman"/>
          <w:i/>
          <w:iCs/>
          <w:sz w:val="24"/>
          <w:szCs w:val="24"/>
          <w:lang w:eastAsia="es-AR"/>
        </w:rPr>
        <w:t>philosophique</w:t>
      </w:r>
      <w:proofErr w:type="spellEnd"/>
      <w:r w:rsidRPr="00FC5473">
        <w:rPr>
          <w:rFonts w:ascii="Times New Roman" w:eastAsia="Times New Roman" w:hAnsi="Times New Roman" w:cs="Times New Roman"/>
          <w:sz w:val="24"/>
          <w:szCs w:val="24"/>
          <w:lang w:eastAsia="es-AR"/>
        </w:rPr>
        <w:t xml:space="preserve"> de </w:t>
      </w:r>
      <w:proofErr w:type="spellStart"/>
      <w:r w:rsidRPr="00FC5473">
        <w:rPr>
          <w:rFonts w:ascii="Times New Roman" w:eastAsia="Times New Roman" w:hAnsi="Times New Roman" w:cs="Times New Roman"/>
          <w:sz w:val="24"/>
          <w:szCs w:val="24"/>
          <w:lang w:eastAsia="es-AR"/>
        </w:rPr>
        <w:t>Élie</w:t>
      </w:r>
      <w:proofErr w:type="spellEnd"/>
      <w:r w:rsidRPr="00FC5473">
        <w:rPr>
          <w:rFonts w:ascii="Times New Roman" w:eastAsia="Times New Roman" w:hAnsi="Times New Roman" w:cs="Times New Roman"/>
          <w:sz w:val="24"/>
          <w:szCs w:val="24"/>
          <w:lang w:eastAsia="es-AR"/>
        </w:rPr>
        <w:t xml:space="preserve"> </w:t>
      </w:r>
      <w:proofErr w:type="spellStart"/>
      <w:r w:rsidRPr="00FC5473">
        <w:rPr>
          <w:rFonts w:ascii="Times New Roman" w:eastAsia="Times New Roman" w:hAnsi="Times New Roman" w:cs="Times New Roman"/>
          <w:sz w:val="24"/>
          <w:szCs w:val="24"/>
          <w:lang w:eastAsia="es-AR"/>
        </w:rPr>
        <w:t>Halévy</w:t>
      </w:r>
      <w:proofErr w:type="spellEnd"/>
      <w:r w:rsidRPr="00FC5473">
        <w:rPr>
          <w:rFonts w:ascii="Times New Roman" w:eastAsia="Times New Roman" w:hAnsi="Times New Roman" w:cs="Times New Roman"/>
          <w:sz w:val="24"/>
          <w:szCs w:val="24"/>
          <w:lang w:eastAsia="es-AR"/>
        </w:rPr>
        <w:t>, particularmente el tercer volumen, obra que le permitió aclarar los supuestos del utilitarismo inglés</w:t>
      </w:r>
      <w:r>
        <w:rPr>
          <w:rFonts w:ascii="Times New Roman" w:eastAsia="Times New Roman" w:hAnsi="Times New Roman" w:cs="Times New Roman"/>
          <w:sz w:val="24"/>
          <w:szCs w:val="24"/>
          <w:lang w:eastAsia="es-AR"/>
        </w:rPr>
        <w:t>.</w:t>
      </w:r>
      <w:r w:rsidRPr="00FC5473">
        <w:rPr>
          <w:rFonts w:ascii="Times New Roman" w:eastAsia="Times New Roman" w:hAnsi="Times New Roman" w:cs="Times New Roman"/>
          <w:sz w:val="24"/>
          <w:szCs w:val="24"/>
          <w:lang w:eastAsia="es-AR"/>
        </w:rPr>
        <w:t xml:space="preserve"> </w:t>
      </w:r>
    </w:p>
    <w:p w14:paraId="11425A05" w14:textId="04E95A4E" w:rsidR="00FC5473" w:rsidRPr="00FC5473" w:rsidRDefault="00FC5473" w:rsidP="00FC5473">
      <w:pPr>
        <w:shd w:val="clear" w:color="auto" w:fill="FFFFFF"/>
        <w:spacing w:before="72" w:after="60" w:line="360" w:lineRule="auto"/>
        <w:jc w:val="both"/>
        <w:outlineLvl w:val="3"/>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t>Fundamentos teóricos de la acción social</w:t>
      </w:r>
      <w:r>
        <w:rPr>
          <w:rFonts w:ascii="Times New Roman" w:eastAsia="Times New Roman" w:hAnsi="Times New Roman" w:cs="Times New Roman"/>
          <w:sz w:val="24"/>
          <w:szCs w:val="24"/>
          <w:lang w:eastAsia="es-AR"/>
        </w:rPr>
        <w:t>.</w:t>
      </w:r>
    </w:p>
    <w:p w14:paraId="39842D9C"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La teoría de la acción que Parsons desarrolló en </w:t>
      </w:r>
      <w:r w:rsidRPr="00FC5473">
        <w:rPr>
          <w:rFonts w:ascii="Times New Roman" w:eastAsia="Times New Roman" w:hAnsi="Times New Roman" w:cs="Times New Roman"/>
          <w:i/>
          <w:iCs/>
          <w:sz w:val="24"/>
          <w:szCs w:val="24"/>
          <w:lang w:eastAsia="es-AR"/>
        </w:rPr>
        <w:t>La Estructura de la Acción Social</w:t>
      </w:r>
      <w:r w:rsidRPr="00FC5473">
        <w:rPr>
          <w:rFonts w:ascii="Times New Roman" w:eastAsia="Times New Roman" w:hAnsi="Times New Roman" w:cs="Times New Roman"/>
          <w:sz w:val="24"/>
          <w:szCs w:val="24"/>
          <w:lang w:eastAsia="es-AR"/>
        </w:rPr>
        <w:t> puede caracterizarse como un intento de mantener el rigor científico del positivismo al tiempo que se destaca la necesidad de la dimensión subjetiva de la acción humana, incorporada en las teorías sociológicas </w:t>
      </w:r>
      <w:hyperlink r:id="rId31" w:tooltip="Hermenéutica" w:history="1">
        <w:r w:rsidRPr="00FC5473">
          <w:rPr>
            <w:rFonts w:ascii="Times New Roman" w:eastAsia="Times New Roman" w:hAnsi="Times New Roman" w:cs="Times New Roman"/>
            <w:sz w:val="24"/>
            <w:szCs w:val="24"/>
            <w:lang w:eastAsia="es-AR"/>
          </w:rPr>
          <w:t>hermenéuticas</w:t>
        </w:r>
      </w:hyperlink>
      <w:r w:rsidRPr="00FC5473">
        <w:rPr>
          <w:rFonts w:ascii="Times New Roman" w:eastAsia="Times New Roman" w:hAnsi="Times New Roman" w:cs="Times New Roman"/>
          <w:sz w:val="24"/>
          <w:szCs w:val="24"/>
          <w:lang w:eastAsia="es-AR"/>
        </w:rPr>
        <w:t>. Resulta capital en la visión teórica y metodológica general de Parsons la comprensión de la acción humana en conjunción con el componente motivacional del acto humano. Por esta razón, se plantea que las </w:t>
      </w:r>
      <w:hyperlink r:id="rId32" w:tooltip="Ciencias sociales" w:history="1">
        <w:r w:rsidRPr="00FC5473">
          <w:rPr>
            <w:rFonts w:ascii="Times New Roman" w:eastAsia="Times New Roman" w:hAnsi="Times New Roman" w:cs="Times New Roman"/>
            <w:sz w:val="24"/>
            <w:szCs w:val="24"/>
            <w:lang w:eastAsia="es-AR"/>
          </w:rPr>
          <w:t>ciencias sociales</w:t>
        </w:r>
      </w:hyperlink>
      <w:r w:rsidRPr="00FC5473">
        <w:rPr>
          <w:rFonts w:ascii="Times New Roman" w:eastAsia="Times New Roman" w:hAnsi="Times New Roman" w:cs="Times New Roman"/>
          <w:sz w:val="24"/>
          <w:szCs w:val="24"/>
          <w:lang w:eastAsia="es-AR"/>
        </w:rPr>
        <w:t> deben considerar el problema de los fines, propósitos e ideales en el análisis de la acción humana. La fuerte reacción del autor tanto a la </w:t>
      </w:r>
      <w:hyperlink r:id="rId33" w:tooltip="Conductismo" w:history="1">
        <w:r w:rsidRPr="00FC5473">
          <w:rPr>
            <w:rFonts w:ascii="Times New Roman" w:eastAsia="Times New Roman" w:hAnsi="Times New Roman" w:cs="Times New Roman"/>
            <w:sz w:val="24"/>
            <w:szCs w:val="24"/>
            <w:lang w:eastAsia="es-AR"/>
          </w:rPr>
          <w:t>teoría conductista</w:t>
        </w:r>
      </w:hyperlink>
      <w:r w:rsidRPr="00FC5473">
        <w:rPr>
          <w:rFonts w:ascii="Times New Roman" w:eastAsia="Times New Roman" w:hAnsi="Times New Roman" w:cs="Times New Roman"/>
          <w:sz w:val="24"/>
          <w:szCs w:val="24"/>
          <w:lang w:eastAsia="es-AR"/>
        </w:rPr>
        <w:t xml:space="preserve"> como a las aproximaciones materialistas puras se deriva del intento de estas posiciones teóricas de eliminar los fines, propósitos e ideales como factores del análisis. En sus ensayos escritos en el Amherst </w:t>
      </w:r>
      <w:proofErr w:type="spellStart"/>
      <w:r w:rsidRPr="00FC5473">
        <w:rPr>
          <w:rFonts w:ascii="Times New Roman" w:eastAsia="Times New Roman" w:hAnsi="Times New Roman" w:cs="Times New Roman"/>
          <w:sz w:val="24"/>
          <w:szCs w:val="24"/>
          <w:lang w:eastAsia="es-AR"/>
        </w:rPr>
        <w:t>College</w:t>
      </w:r>
      <w:proofErr w:type="spellEnd"/>
      <w:r w:rsidRPr="00FC5473">
        <w:rPr>
          <w:rFonts w:ascii="Times New Roman" w:eastAsia="Times New Roman" w:hAnsi="Times New Roman" w:cs="Times New Roman"/>
          <w:sz w:val="24"/>
          <w:szCs w:val="24"/>
          <w:lang w:eastAsia="es-AR"/>
        </w:rPr>
        <w:t>, Parsons ya estaba criticando los intentos de reducir la comprensión de la vida humana a fuerzas psicológicas, biológicas y materialistas. Para Parsons, resultaba esencial en la vida humana el modo en que la </w:t>
      </w:r>
      <w:hyperlink r:id="rId34" w:tooltip="Cultura" w:history="1">
        <w:r w:rsidRPr="00FC5473">
          <w:rPr>
            <w:rFonts w:ascii="Times New Roman" w:eastAsia="Times New Roman" w:hAnsi="Times New Roman" w:cs="Times New Roman"/>
            <w:sz w:val="24"/>
            <w:szCs w:val="24"/>
            <w:lang w:eastAsia="es-AR"/>
          </w:rPr>
          <w:t>cultura</w:t>
        </w:r>
      </w:hyperlink>
      <w:r w:rsidRPr="00FC5473">
        <w:rPr>
          <w:rFonts w:ascii="Times New Roman" w:eastAsia="Times New Roman" w:hAnsi="Times New Roman" w:cs="Times New Roman"/>
          <w:sz w:val="24"/>
          <w:szCs w:val="24"/>
          <w:lang w:eastAsia="es-AR"/>
        </w:rPr>
        <w:t> era codificada, la cual constituía una variable independiente que no se puede deducir de otro factor del sistema social. Algunos de estos temas fueron presentados anteriormente por Parsons en un ensayo</w:t>
      </w:r>
      <w:hyperlink r:id="rId35" w:anchor="cite_note-26" w:history="1">
        <w:r w:rsidRPr="00FC5473">
          <w:rPr>
            <w:rFonts w:ascii="Times New Roman" w:eastAsia="Times New Roman" w:hAnsi="Times New Roman" w:cs="Times New Roman"/>
            <w:sz w:val="24"/>
            <w:szCs w:val="24"/>
            <w:vertAlign w:val="superscript"/>
            <w:lang w:eastAsia="es-AR"/>
          </w:rPr>
          <w:t>26</w:t>
        </w:r>
      </w:hyperlink>
      <w:r w:rsidRPr="00FC5473">
        <w:rPr>
          <w:rFonts w:ascii="Times New Roman" w:eastAsia="Times New Roman" w:hAnsi="Times New Roman" w:cs="Times New Roman"/>
          <w:sz w:val="24"/>
          <w:szCs w:val="24"/>
          <w:lang w:eastAsia="es-AR"/>
        </w:rPr>
        <w:t>​ escrito dos años antes de la publicación de </w:t>
      </w:r>
      <w:r w:rsidRPr="00FC5473">
        <w:rPr>
          <w:rFonts w:ascii="Times New Roman" w:eastAsia="Times New Roman" w:hAnsi="Times New Roman" w:cs="Times New Roman"/>
          <w:i/>
          <w:iCs/>
          <w:sz w:val="24"/>
          <w:szCs w:val="24"/>
          <w:lang w:eastAsia="es-AR"/>
        </w:rPr>
        <w:t>La Estructura de la Acción Social</w:t>
      </w:r>
      <w:r w:rsidRPr="00FC5473">
        <w:rPr>
          <w:rFonts w:ascii="Times New Roman" w:eastAsia="Times New Roman" w:hAnsi="Times New Roman" w:cs="Times New Roman"/>
          <w:sz w:val="24"/>
          <w:szCs w:val="24"/>
          <w:lang w:eastAsia="es-AR"/>
        </w:rPr>
        <w:t>.</w:t>
      </w:r>
    </w:p>
    <w:p w14:paraId="1ED69191" w14:textId="78905614" w:rsidR="00FC5473" w:rsidRPr="00FC5473" w:rsidRDefault="00FC5473" w:rsidP="00FC5473">
      <w:pPr>
        <w:shd w:val="clear" w:color="auto" w:fill="FFFFFF"/>
        <w:spacing w:before="72" w:after="60" w:line="360" w:lineRule="auto"/>
        <w:jc w:val="both"/>
        <w:outlineLvl w:val="3"/>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lastRenderedPageBreak/>
        <w:t>Concepto de acción social</w:t>
      </w:r>
      <w:r>
        <w:rPr>
          <w:rFonts w:ascii="Times New Roman" w:eastAsia="Times New Roman" w:hAnsi="Times New Roman" w:cs="Times New Roman"/>
          <w:sz w:val="24"/>
          <w:szCs w:val="24"/>
          <w:lang w:eastAsia="es-AR"/>
        </w:rPr>
        <w:t>.</w:t>
      </w:r>
    </w:p>
    <w:p w14:paraId="289B1DA0"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Hay tres conceptos que yacen en el núcleo de la teoría de la acción: el acto-unidad, el voluntarismo y la </w:t>
      </w:r>
      <w:proofErr w:type="spellStart"/>
      <w:r w:rsidRPr="00FC5473">
        <w:rPr>
          <w:rFonts w:ascii="Times New Roman" w:eastAsia="Times New Roman" w:hAnsi="Times New Roman" w:cs="Times New Roman"/>
          <w:i/>
          <w:iCs/>
          <w:sz w:val="24"/>
          <w:szCs w:val="24"/>
          <w:lang w:eastAsia="es-AR"/>
        </w:rPr>
        <w:fldChar w:fldCharType="begin"/>
      </w:r>
      <w:r w:rsidRPr="00FC5473">
        <w:rPr>
          <w:rFonts w:ascii="Times New Roman" w:eastAsia="Times New Roman" w:hAnsi="Times New Roman" w:cs="Times New Roman"/>
          <w:i/>
          <w:iCs/>
          <w:sz w:val="24"/>
          <w:szCs w:val="24"/>
          <w:lang w:eastAsia="es-AR"/>
        </w:rPr>
        <w:instrText xml:space="preserve"> HYPERLINK "https://es.wikipedia.org/wiki/Verstehen" \o "Verstehen" </w:instrText>
      </w:r>
      <w:r w:rsidRPr="00FC5473">
        <w:rPr>
          <w:rFonts w:ascii="Times New Roman" w:eastAsia="Times New Roman" w:hAnsi="Times New Roman" w:cs="Times New Roman"/>
          <w:i/>
          <w:iCs/>
          <w:sz w:val="24"/>
          <w:szCs w:val="24"/>
          <w:lang w:eastAsia="es-AR"/>
        </w:rPr>
        <w:fldChar w:fldCharType="separate"/>
      </w:r>
      <w:r w:rsidRPr="00FC5473">
        <w:rPr>
          <w:rFonts w:ascii="Times New Roman" w:eastAsia="Times New Roman" w:hAnsi="Times New Roman" w:cs="Times New Roman"/>
          <w:i/>
          <w:iCs/>
          <w:sz w:val="24"/>
          <w:szCs w:val="24"/>
          <w:lang w:eastAsia="es-AR"/>
        </w:rPr>
        <w:t>verstehen</w:t>
      </w:r>
      <w:proofErr w:type="spellEnd"/>
      <w:r w:rsidRPr="00FC5473">
        <w:rPr>
          <w:rFonts w:ascii="Times New Roman" w:eastAsia="Times New Roman" w:hAnsi="Times New Roman" w:cs="Times New Roman"/>
          <w:i/>
          <w:iCs/>
          <w:sz w:val="24"/>
          <w:szCs w:val="24"/>
          <w:lang w:eastAsia="es-AR"/>
        </w:rPr>
        <w:fldChar w:fldCharType="end"/>
      </w:r>
      <w:r w:rsidRPr="00FC5473">
        <w:rPr>
          <w:rFonts w:ascii="Times New Roman" w:eastAsia="Times New Roman" w:hAnsi="Times New Roman" w:cs="Times New Roman"/>
          <w:sz w:val="24"/>
          <w:szCs w:val="24"/>
          <w:lang w:eastAsia="es-AR"/>
        </w:rPr>
        <w:t>. El fenómeno más básico de la teoría de la acción es lo que Parsons denominó el acto-unidad, definido por sus cuatro componentes:</w:t>
      </w:r>
    </w:p>
    <w:p w14:paraId="61CC5492" w14:textId="77777777" w:rsidR="00FC5473" w:rsidRPr="00FC5473" w:rsidRDefault="00FC5473" w:rsidP="00FC5473">
      <w:pPr>
        <w:numPr>
          <w:ilvl w:val="0"/>
          <w:numId w:val="1"/>
        </w:numPr>
        <w:shd w:val="clear" w:color="auto" w:fill="FFFFFF"/>
        <w:spacing w:before="100" w:beforeAutospacing="1" w:after="24" w:line="360" w:lineRule="auto"/>
        <w:ind w:left="1488"/>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La existencia de un </w:t>
      </w:r>
      <w:r w:rsidRPr="00FC5473">
        <w:rPr>
          <w:rFonts w:ascii="Times New Roman" w:eastAsia="Times New Roman" w:hAnsi="Times New Roman" w:cs="Times New Roman"/>
          <w:b/>
          <w:bCs/>
          <w:sz w:val="24"/>
          <w:szCs w:val="24"/>
          <w:lang w:eastAsia="es-AR"/>
        </w:rPr>
        <w:t>actor</w:t>
      </w:r>
      <w:r w:rsidRPr="00FC5473">
        <w:rPr>
          <w:rFonts w:ascii="Times New Roman" w:eastAsia="Times New Roman" w:hAnsi="Times New Roman" w:cs="Times New Roman"/>
          <w:sz w:val="24"/>
          <w:szCs w:val="24"/>
          <w:lang w:eastAsia="es-AR"/>
        </w:rPr>
        <w:t>.</w:t>
      </w:r>
    </w:p>
    <w:p w14:paraId="76D54FE2" w14:textId="77777777" w:rsidR="00FC5473" w:rsidRPr="00FC5473" w:rsidRDefault="00FC5473" w:rsidP="00FC5473">
      <w:pPr>
        <w:numPr>
          <w:ilvl w:val="0"/>
          <w:numId w:val="1"/>
        </w:numPr>
        <w:shd w:val="clear" w:color="auto" w:fill="FFFFFF"/>
        <w:spacing w:before="100" w:beforeAutospacing="1" w:after="24" w:line="360" w:lineRule="auto"/>
        <w:ind w:left="1488"/>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La suposición de un </w:t>
      </w:r>
      <w:r w:rsidRPr="00FC5473">
        <w:rPr>
          <w:rFonts w:ascii="Times New Roman" w:eastAsia="Times New Roman" w:hAnsi="Times New Roman" w:cs="Times New Roman"/>
          <w:b/>
          <w:bCs/>
          <w:sz w:val="24"/>
          <w:szCs w:val="24"/>
          <w:lang w:eastAsia="es-AR"/>
        </w:rPr>
        <w:t>fin</w:t>
      </w:r>
      <w:r w:rsidRPr="00FC5473">
        <w:rPr>
          <w:rFonts w:ascii="Times New Roman" w:eastAsia="Times New Roman" w:hAnsi="Times New Roman" w:cs="Times New Roman"/>
          <w:sz w:val="24"/>
          <w:szCs w:val="24"/>
          <w:lang w:eastAsia="es-AR"/>
        </w:rPr>
        <w:t>, o un estado futuro hacia el que se orienta la acción.</w:t>
      </w:r>
    </w:p>
    <w:p w14:paraId="7066920D" w14:textId="77777777" w:rsidR="00FC5473" w:rsidRPr="00FC5473" w:rsidRDefault="00FC5473" w:rsidP="00FC5473">
      <w:pPr>
        <w:numPr>
          <w:ilvl w:val="0"/>
          <w:numId w:val="1"/>
        </w:numPr>
        <w:shd w:val="clear" w:color="auto" w:fill="FFFFFF"/>
        <w:spacing w:before="100" w:beforeAutospacing="1" w:after="24" w:line="360" w:lineRule="auto"/>
        <w:ind w:left="1488"/>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El desarrollo de la acción en una </w:t>
      </w:r>
      <w:r w:rsidRPr="00FC5473">
        <w:rPr>
          <w:rFonts w:ascii="Times New Roman" w:eastAsia="Times New Roman" w:hAnsi="Times New Roman" w:cs="Times New Roman"/>
          <w:b/>
          <w:bCs/>
          <w:sz w:val="24"/>
          <w:szCs w:val="24"/>
          <w:lang w:eastAsia="es-AR"/>
        </w:rPr>
        <w:t>situación</w:t>
      </w:r>
      <w:r w:rsidRPr="00FC5473">
        <w:rPr>
          <w:rFonts w:ascii="Times New Roman" w:eastAsia="Times New Roman" w:hAnsi="Times New Roman" w:cs="Times New Roman"/>
          <w:sz w:val="24"/>
          <w:szCs w:val="24"/>
          <w:lang w:eastAsia="es-AR"/>
        </w:rPr>
        <w:t>, la cual entraña dos elementos: las cosas que el actor no puede controlar (</w:t>
      </w:r>
      <w:r w:rsidRPr="00FC5473">
        <w:rPr>
          <w:rFonts w:ascii="Times New Roman" w:eastAsia="Times New Roman" w:hAnsi="Times New Roman" w:cs="Times New Roman"/>
          <w:b/>
          <w:bCs/>
          <w:sz w:val="24"/>
          <w:szCs w:val="24"/>
          <w:lang w:eastAsia="es-AR"/>
        </w:rPr>
        <w:t>condiciones</w:t>
      </w:r>
      <w:r w:rsidRPr="00FC5473">
        <w:rPr>
          <w:rFonts w:ascii="Times New Roman" w:eastAsia="Times New Roman" w:hAnsi="Times New Roman" w:cs="Times New Roman"/>
          <w:sz w:val="24"/>
          <w:szCs w:val="24"/>
          <w:lang w:eastAsia="es-AR"/>
        </w:rPr>
        <w:t>) y las que puede controlar (</w:t>
      </w:r>
      <w:r w:rsidRPr="00FC5473">
        <w:rPr>
          <w:rFonts w:ascii="Times New Roman" w:eastAsia="Times New Roman" w:hAnsi="Times New Roman" w:cs="Times New Roman"/>
          <w:b/>
          <w:bCs/>
          <w:sz w:val="24"/>
          <w:szCs w:val="24"/>
          <w:lang w:eastAsia="es-AR"/>
        </w:rPr>
        <w:t>medios</w:t>
      </w:r>
      <w:r w:rsidRPr="00FC5473">
        <w:rPr>
          <w:rFonts w:ascii="Times New Roman" w:eastAsia="Times New Roman" w:hAnsi="Times New Roman" w:cs="Times New Roman"/>
          <w:sz w:val="24"/>
          <w:szCs w:val="24"/>
          <w:lang w:eastAsia="es-AR"/>
        </w:rPr>
        <w:t>).</w:t>
      </w:r>
    </w:p>
    <w:p w14:paraId="29FDEDCB" w14:textId="77777777" w:rsidR="00FC5473" w:rsidRPr="00FC5473" w:rsidRDefault="00FC5473" w:rsidP="00FC5473">
      <w:pPr>
        <w:numPr>
          <w:ilvl w:val="0"/>
          <w:numId w:val="1"/>
        </w:numPr>
        <w:shd w:val="clear" w:color="auto" w:fill="FFFFFF"/>
        <w:spacing w:before="100" w:beforeAutospacing="1" w:after="24" w:line="360" w:lineRule="auto"/>
        <w:ind w:left="1488"/>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Las </w:t>
      </w:r>
      <w:r w:rsidRPr="00FC5473">
        <w:rPr>
          <w:rFonts w:ascii="Times New Roman" w:eastAsia="Times New Roman" w:hAnsi="Times New Roman" w:cs="Times New Roman"/>
          <w:b/>
          <w:bCs/>
          <w:sz w:val="24"/>
          <w:szCs w:val="24"/>
          <w:lang w:eastAsia="es-AR"/>
        </w:rPr>
        <w:t>normas</w:t>
      </w:r>
      <w:r w:rsidRPr="00FC5473">
        <w:rPr>
          <w:rFonts w:ascii="Times New Roman" w:eastAsia="Times New Roman" w:hAnsi="Times New Roman" w:cs="Times New Roman"/>
          <w:sz w:val="24"/>
          <w:szCs w:val="24"/>
          <w:lang w:eastAsia="es-AR"/>
        </w:rPr>
        <w:t> y los </w:t>
      </w:r>
      <w:r w:rsidRPr="00FC5473">
        <w:rPr>
          <w:rFonts w:ascii="Times New Roman" w:eastAsia="Times New Roman" w:hAnsi="Times New Roman" w:cs="Times New Roman"/>
          <w:b/>
          <w:bCs/>
          <w:sz w:val="24"/>
          <w:szCs w:val="24"/>
          <w:lang w:eastAsia="es-AR"/>
        </w:rPr>
        <w:t>valores</w:t>
      </w:r>
      <w:r w:rsidRPr="00FC5473">
        <w:rPr>
          <w:rFonts w:ascii="Times New Roman" w:eastAsia="Times New Roman" w:hAnsi="Times New Roman" w:cs="Times New Roman"/>
          <w:sz w:val="24"/>
          <w:szCs w:val="24"/>
          <w:lang w:eastAsia="es-AR"/>
        </w:rPr>
        <w:t>, que sirven para determinar la elección del actor entre los variados medios para alcanzar los fines.</w:t>
      </w:r>
    </w:p>
    <w:p w14:paraId="0D983BF9"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El voluntarismo hace referencia a las elecciones que hacen los actores en las situaciones sociales en las que se encuentran. Esto no significa que los actores sean totalmente libres al hacer su elección, pues el concepto de voluntarismo implica una conciencia. Por último, la </w:t>
      </w:r>
      <w:proofErr w:type="spellStart"/>
      <w:r w:rsidRPr="00FC5473">
        <w:rPr>
          <w:rFonts w:ascii="Times New Roman" w:eastAsia="Times New Roman" w:hAnsi="Times New Roman" w:cs="Times New Roman"/>
          <w:i/>
          <w:iCs/>
          <w:sz w:val="24"/>
          <w:szCs w:val="24"/>
          <w:lang w:eastAsia="es-AR"/>
        </w:rPr>
        <w:t>verstehen</w:t>
      </w:r>
      <w:proofErr w:type="spellEnd"/>
      <w:r w:rsidRPr="00FC5473">
        <w:rPr>
          <w:rFonts w:ascii="Times New Roman" w:eastAsia="Times New Roman" w:hAnsi="Times New Roman" w:cs="Times New Roman"/>
          <w:sz w:val="24"/>
          <w:szCs w:val="24"/>
          <w:lang w:eastAsia="es-AR"/>
        </w:rPr>
        <w:t> refiere a la necesidad de analizar la acción desde una perspectiva subjetiva.</w:t>
      </w:r>
    </w:p>
    <w:p w14:paraId="24416DEA" w14:textId="326CE023" w:rsidR="00FC5473" w:rsidRPr="00FC5473" w:rsidRDefault="00FC5473" w:rsidP="00FC5473">
      <w:pPr>
        <w:shd w:val="clear" w:color="auto" w:fill="FFFFFF"/>
        <w:spacing w:before="72" w:after="60" w:line="360" w:lineRule="auto"/>
        <w:jc w:val="both"/>
        <w:outlineLvl w:val="2"/>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i/>
          <w:iCs/>
          <w:sz w:val="24"/>
          <w:szCs w:val="24"/>
          <w:lang w:eastAsia="es-AR"/>
        </w:rPr>
        <w:t>El sistema social (1952)</w:t>
      </w:r>
      <w:r w:rsidRPr="00FC5473">
        <w:rPr>
          <w:rFonts w:ascii="Times New Roman" w:eastAsia="Times New Roman" w:hAnsi="Times New Roman" w:cs="Times New Roman"/>
          <w:b/>
          <w:bCs/>
          <w:sz w:val="24"/>
          <w:szCs w:val="24"/>
          <w:lang w:eastAsia="es-AR"/>
        </w:rPr>
        <w:t xml:space="preserve"> </w:t>
      </w:r>
    </w:p>
    <w:p w14:paraId="7D227528" w14:textId="00B551A4" w:rsidR="00FC5473" w:rsidRPr="00FC5473" w:rsidRDefault="00FC5473" w:rsidP="00FC5473">
      <w:pPr>
        <w:shd w:val="clear" w:color="auto" w:fill="FFFFFF"/>
        <w:spacing w:before="72" w:after="60" w:line="360" w:lineRule="auto"/>
        <w:jc w:val="both"/>
        <w:outlineLvl w:val="3"/>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t>Teoría general de la sociedad</w:t>
      </w:r>
      <w:r>
        <w:rPr>
          <w:rFonts w:ascii="Times New Roman" w:eastAsia="Times New Roman" w:hAnsi="Times New Roman" w:cs="Times New Roman"/>
          <w:sz w:val="24"/>
          <w:szCs w:val="24"/>
          <w:lang w:eastAsia="es-AR"/>
        </w:rPr>
        <w:t>.</w:t>
      </w:r>
    </w:p>
    <w:p w14:paraId="79A37801" w14:textId="3CE67DBD"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La solución propuesta por Parsons a las polarizaciones anteriores a su tiempo, fue una teoría general de la sociedad, que piensa la vida social como una totalidad y que pueda constituirse como un gran relato, con capacidad explicativa y predictiva sobre la vida social (al modo de </w:t>
      </w:r>
      <w:hyperlink r:id="rId36" w:tooltip="Auguste Comte" w:history="1">
        <w:r w:rsidRPr="00FC5473">
          <w:rPr>
            <w:rFonts w:ascii="Times New Roman" w:eastAsia="Times New Roman" w:hAnsi="Times New Roman" w:cs="Times New Roman"/>
            <w:sz w:val="24"/>
            <w:szCs w:val="24"/>
            <w:lang w:eastAsia="es-AR"/>
          </w:rPr>
          <w:t>Comte</w:t>
        </w:r>
      </w:hyperlink>
      <w:r w:rsidRPr="00FC5473">
        <w:rPr>
          <w:rFonts w:ascii="Times New Roman" w:eastAsia="Times New Roman" w:hAnsi="Times New Roman" w:cs="Times New Roman"/>
          <w:sz w:val="24"/>
          <w:szCs w:val="24"/>
          <w:lang w:eastAsia="es-AR"/>
        </w:rPr>
        <w:t xml:space="preserve">). Sin </w:t>
      </w:r>
      <w:r w:rsidRPr="00FC5473">
        <w:rPr>
          <w:rFonts w:ascii="Times New Roman" w:eastAsia="Times New Roman" w:hAnsi="Times New Roman" w:cs="Times New Roman"/>
          <w:sz w:val="24"/>
          <w:szCs w:val="24"/>
          <w:lang w:eastAsia="es-AR"/>
        </w:rPr>
        <w:t>embargo,</w:t>
      </w:r>
      <w:r w:rsidRPr="00FC5473">
        <w:rPr>
          <w:rFonts w:ascii="Times New Roman" w:eastAsia="Times New Roman" w:hAnsi="Times New Roman" w:cs="Times New Roman"/>
          <w:sz w:val="24"/>
          <w:szCs w:val="24"/>
          <w:lang w:eastAsia="es-AR"/>
        </w:rPr>
        <w:t xml:space="preserve"> Parsons va a encontrarse con un problema que le dará bastantes quebraderos de cabeza durante toda su vida: el papel del individuo. Frente a una teoría tan generalista, cabe preguntarse por cuál es el lugar del individuo dentro de un universo tan grande de supraentidades. Y, es más, si se tienen en cuenta las implicaciones del estructuralismo funcional, para el que los individuos están encajados en celdas de la estructura social, que determinan lo que socialmente son, y el objetivo de éstos es cumplir una función social, es decir, que ya tienen determinado hasta lo que tienen que hacer, ¿dónde queda la decisión individual?</w:t>
      </w:r>
    </w:p>
    <w:p w14:paraId="18317872" w14:textId="71728AB5" w:rsidR="00FC5473" w:rsidRDefault="00FC5473" w:rsidP="00FC5473">
      <w:pPr>
        <w:shd w:val="clear" w:color="auto" w:fill="FFFFFF"/>
        <w:spacing w:before="72" w:after="60" w:line="360" w:lineRule="auto"/>
        <w:jc w:val="both"/>
        <w:outlineLvl w:val="3"/>
        <w:rPr>
          <w:rFonts w:ascii="Times New Roman" w:eastAsia="Times New Roman" w:hAnsi="Times New Roman" w:cs="Times New Roman"/>
          <w:b/>
          <w:bCs/>
          <w:sz w:val="24"/>
          <w:szCs w:val="24"/>
          <w:lang w:eastAsia="es-AR"/>
        </w:rPr>
      </w:pPr>
    </w:p>
    <w:p w14:paraId="524033CB" w14:textId="77777777" w:rsidR="00FC5473" w:rsidRDefault="00FC5473" w:rsidP="00FC5473">
      <w:pPr>
        <w:shd w:val="clear" w:color="auto" w:fill="FFFFFF"/>
        <w:spacing w:before="72" w:after="60" w:line="360" w:lineRule="auto"/>
        <w:jc w:val="both"/>
        <w:outlineLvl w:val="3"/>
        <w:rPr>
          <w:rFonts w:ascii="Times New Roman" w:eastAsia="Times New Roman" w:hAnsi="Times New Roman" w:cs="Times New Roman"/>
          <w:b/>
          <w:bCs/>
          <w:sz w:val="24"/>
          <w:szCs w:val="24"/>
          <w:lang w:eastAsia="es-AR"/>
        </w:rPr>
      </w:pPr>
    </w:p>
    <w:p w14:paraId="3F4334D5" w14:textId="0F3FA88A" w:rsidR="00FC5473" w:rsidRPr="00FC5473" w:rsidRDefault="00FC5473" w:rsidP="00FC5473">
      <w:pPr>
        <w:shd w:val="clear" w:color="auto" w:fill="FFFFFF"/>
        <w:spacing w:before="72" w:after="60" w:line="360" w:lineRule="auto"/>
        <w:jc w:val="both"/>
        <w:outlineLvl w:val="3"/>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lastRenderedPageBreak/>
        <w:t>Fuentes</w:t>
      </w:r>
    </w:p>
    <w:p w14:paraId="104EAED7"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Parsons para elaborar su teoría se basa en varias relaciones. Principalmente toma a </w:t>
      </w:r>
      <w:hyperlink r:id="rId37" w:tooltip="Durkheim" w:history="1">
        <w:r w:rsidRPr="00FC5473">
          <w:rPr>
            <w:rFonts w:ascii="Times New Roman" w:eastAsia="Times New Roman" w:hAnsi="Times New Roman" w:cs="Times New Roman"/>
            <w:sz w:val="24"/>
            <w:szCs w:val="24"/>
            <w:lang w:eastAsia="es-AR"/>
          </w:rPr>
          <w:t>Durkheim</w:t>
        </w:r>
      </w:hyperlink>
      <w:r w:rsidRPr="00FC5473">
        <w:rPr>
          <w:rFonts w:ascii="Times New Roman" w:eastAsia="Times New Roman" w:hAnsi="Times New Roman" w:cs="Times New Roman"/>
          <w:sz w:val="24"/>
          <w:szCs w:val="24"/>
          <w:lang w:eastAsia="es-AR"/>
        </w:rPr>
        <w:t>, utilizando su definición de sociedad, pero considerada como un sistema y no un organismo, en contraposición a Marx. Toma de </w:t>
      </w:r>
      <w:hyperlink r:id="rId38" w:tooltip="Max Weber" w:history="1">
        <w:r w:rsidRPr="00FC5473">
          <w:rPr>
            <w:rFonts w:ascii="Times New Roman" w:eastAsia="Times New Roman" w:hAnsi="Times New Roman" w:cs="Times New Roman"/>
            <w:sz w:val="24"/>
            <w:szCs w:val="24"/>
            <w:lang w:eastAsia="es-AR"/>
          </w:rPr>
          <w:t>Weber</w:t>
        </w:r>
      </w:hyperlink>
      <w:r w:rsidRPr="00FC5473">
        <w:rPr>
          <w:rFonts w:ascii="Times New Roman" w:eastAsia="Times New Roman" w:hAnsi="Times New Roman" w:cs="Times New Roman"/>
          <w:sz w:val="24"/>
          <w:szCs w:val="24"/>
          <w:lang w:eastAsia="es-AR"/>
        </w:rPr>
        <w:t> el concepto de </w:t>
      </w:r>
      <w:r w:rsidRPr="00FC5473">
        <w:rPr>
          <w:rFonts w:ascii="Times New Roman" w:eastAsia="Times New Roman" w:hAnsi="Times New Roman" w:cs="Times New Roman"/>
          <w:i/>
          <w:iCs/>
          <w:sz w:val="24"/>
          <w:szCs w:val="24"/>
          <w:lang w:eastAsia="es-AR"/>
        </w:rPr>
        <w:t>acción social</w:t>
      </w:r>
      <w:r w:rsidRPr="00FC5473">
        <w:rPr>
          <w:rFonts w:ascii="Times New Roman" w:eastAsia="Times New Roman" w:hAnsi="Times New Roman" w:cs="Times New Roman"/>
          <w:sz w:val="24"/>
          <w:szCs w:val="24"/>
          <w:lang w:eastAsia="es-AR"/>
        </w:rPr>
        <w:t>, lo que es una conducta con significado referente a la cultura.</w:t>
      </w:r>
    </w:p>
    <w:p w14:paraId="35963151"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También retoma cuestiones de autores externos a la disciplina sociológica, como </w:t>
      </w:r>
      <w:hyperlink r:id="rId39" w:tooltip="Sigmund Freud" w:history="1">
        <w:r w:rsidRPr="00FC5473">
          <w:rPr>
            <w:rFonts w:ascii="Times New Roman" w:eastAsia="Times New Roman" w:hAnsi="Times New Roman" w:cs="Times New Roman"/>
            <w:sz w:val="24"/>
            <w:szCs w:val="24"/>
            <w:lang w:eastAsia="es-AR"/>
          </w:rPr>
          <w:t>Freud</w:t>
        </w:r>
      </w:hyperlink>
      <w:r w:rsidRPr="00FC5473">
        <w:rPr>
          <w:rFonts w:ascii="Times New Roman" w:eastAsia="Times New Roman" w:hAnsi="Times New Roman" w:cs="Times New Roman"/>
          <w:sz w:val="24"/>
          <w:szCs w:val="24"/>
          <w:lang w:eastAsia="es-AR"/>
        </w:rPr>
        <w:t>, utilizando su segunda tópica, que plantea a la personalidad compuesta por tres componentes: el </w:t>
      </w:r>
      <w:hyperlink r:id="rId40" w:tooltip="Ello, yo y superyó" w:history="1">
        <w:r w:rsidRPr="00FC5473">
          <w:rPr>
            <w:rFonts w:ascii="Times New Roman" w:eastAsia="Times New Roman" w:hAnsi="Times New Roman" w:cs="Times New Roman"/>
            <w:i/>
            <w:iCs/>
            <w:sz w:val="24"/>
            <w:szCs w:val="24"/>
            <w:lang w:eastAsia="es-AR"/>
          </w:rPr>
          <w:t>ello</w:t>
        </w:r>
      </w:hyperlink>
      <w:r w:rsidRPr="00FC5473">
        <w:rPr>
          <w:rFonts w:ascii="Times New Roman" w:eastAsia="Times New Roman" w:hAnsi="Times New Roman" w:cs="Times New Roman"/>
          <w:sz w:val="24"/>
          <w:szCs w:val="24"/>
          <w:lang w:eastAsia="es-AR"/>
        </w:rPr>
        <w:t> (tendencias naturales de los organismos vivos), el </w:t>
      </w:r>
      <w:hyperlink r:id="rId41" w:tooltip="Ello, yo y superyó" w:history="1">
        <w:r w:rsidRPr="00FC5473">
          <w:rPr>
            <w:rFonts w:ascii="Times New Roman" w:eastAsia="Times New Roman" w:hAnsi="Times New Roman" w:cs="Times New Roman"/>
            <w:i/>
            <w:iCs/>
            <w:sz w:val="24"/>
            <w:szCs w:val="24"/>
            <w:lang w:eastAsia="es-AR"/>
          </w:rPr>
          <w:t>superyó</w:t>
        </w:r>
      </w:hyperlink>
      <w:r w:rsidRPr="00FC5473">
        <w:rPr>
          <w:rFonts w:ascii="Times New Roman" w:eastAsia="Times New Roman" w:hAnsi="Times New Roman" w:cs="Times New Roman"/>
          <w:sz w:val="24"/>
          <w:szCs w:val="24"/>
          <w:lang w:eastAsia="es-AR"/>
        </w:rPr>
        <w:t> (El Ideal del Yo) y el </w:t>
      </w:r>
      <w:hyperlink r:id="rId42" w:tooltip="Ello, yo y superyó" w:history="1">
        <w:r w:rsidRPr="00FC5473">
          <w:rPr>
            <w:rFonts w:ascii="Times New Roman" w:eastAsia="Times New Roman" w:hAnsi="Times New Roman" w:cs="Times New Roman"/>
            <w:i/>
            <w:iCs/>
            <w:sz w:val="24"/>
            <w:szCs w:val="24"/>
            <w:lang w:eastAsia="es-AR"/>
          </w:rPr>
          <w:t>yo</w:t>
        </w:r>
      </w:hyperlink>
      <w:r w:rsidRPr="00FC5473">
        <w:rPr>
          <w:rFonts w:ascii="Times New Roman" w:eastAsia="Times New Roman" w:hAnsi="Times New Roman" w:cs="Times New Roman"/>
          <w:sz w:val="24"/>
          <w:szCs w:val="24"/>
          <w:lang w:eastAsia="es-AR"/>
        </w:rPr>
        <w:t> (la parte del </w:t>
      </w:r>
      <w:r w:rsidRPr="00FC5473">
        <w:rPr>
          <w:rFonts w:ascii="Times New Roman" w:eastAsia="Times New Roman" w:hAnsi="Times New Roman" w:cs="Times New Roman"/>
          <w:i/>
          <w:iCs/>
          <w:sz w:val="24"/>
          <w:szCs w:val="24"/>
          <w:lang w:eastAsia="es-AR"/>
        </w:rPr>
        <w:t>ello</w:t>
      </w:r>
      <w:r w:rsidRPr="00FC5473">
        <w:rPr>
          <w:rFonts w:ascii="Times New Roman" w:eastAsia="Times New Roman" w:hAnsi="Times New Roman" w:cs="Times New Roman"/>
          <w:sz w:val="24"/>
          <w:szCs w:val="24"/>
          <w:lang w:eastAsia="es-AR"/>
        </w:rPr>
        <w:t> modificada por la educación y la influencia cultural). Con esto se basa en el libro de Freud </w:t>
      </w:r>
      <w:hyperlink r:id="rId43" w:tooltip="El malestar en la cultura" w:history="1">
        <w:r w:rsidRPr="00FC5473">
          <w:rPr>
            <w:rFonts w:ascii="Times New Roman" w:eastAsia="Times New Roman" w:hAnsi="Times New Roman" w:cs="Times New Roman"/>
            <w:i/>
            <w:iCs/>
            <w:sz w:val="24"/>
            <w:szCs w:val="24"/>
            <w:lang w:eastAsia="es-AR"/>
          </w:rPr>
          <w:t>El malestar en la cultura</w:t>
        </w:r>
      </w:hyperlink>
      <w:r w:rsidRPr="00FC5473">
        <w:rPr>
          <w:rFonts w:ascii="Times New Roman" w:eastAsia="Times New Roman" w:hAnsi="Times New Roman" w:cs="Times New Roman"/>
          <w:sz w:val="24"/>
          <w:szCs w:val="24"/>
          <w:lang w:eastAsia="es-AR"/>
        </w:rPr>
        <w:t>, que presenta la sociedad como represora de nuestros instintos, ya que en el caso de las represiones del </w:t>
      </w:r>
      <w:r w:rsidRPr="00FC5473">
        <w:rPr>
          <w:rFonts w:ascii="Times New Roman" w:eastAsia="Times New Roman" w:hAnsi="Times New Roman" w:cs="Times New Roman"/>
          <w:i/>
          <w:iCs/>
          <w:sz w:val="24"/>
          <w:szCs w:val="24"/>
          <w:lang w:eastAsia="es-AR"/>
        </w:rPr>
        <w:t>superyó</w:t>
      </w:r>
      <w:r w:rsidRPr="00FC5473">
        <w:rPr>
          <w:rFonts w:ascii="Times New Roman" w:eastAsia="Times New Roman" w:hAnsi="Times New Roman" w:cs="Times New Roman"/>
          <w:sz w:val="24"/>
          <w:szCs w:val="24"/>
          <w:lang w:eastAsia="es-AR"/>
        </w:rPr>
        <w:t> son todas de conformación social.</w:t>
      </w:r>
    </w:p>
    <w:p w14:paraId="5DEEC7A4"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Por último, toma de </w:t>
      </w:r>
      <w:hyperlink r:id="rId44" w:tooltip="Ludwig von Bertalanffy" w:history="1">
        <w:r w:rsidRPr="00FC5473">
          <w:rPr>
            <w:rFonts w:ascii="Times New Roman" w:eastAsia="Times New Roman" w:hAnsi="Times New Roman" w:cs="Times New Roman"/>
            <w:sz w:val="24"/>
            <w:szCs w:val="24"/>
            <w:lang w:eastAsia="es-AR"/>
          </w:rPr>
          <w:t>Bertalanffy</w:t>
        </w:r>
      </w:hyperlink>
      <w:r w:rsidRPr="00FC5473">
        <w:rPr>
          <w:rFonts w:ascii="Times New Roman" w:eastAsia="Times New Roman" w:hAnsi="Times New Roman" w:cs="Times New Roman"/>
          <w:sz w:val="24"/>
          <w:szCs w:val="24"/>
          <w:lang w:eastAsia="es-AR"/>
        </w:rPr>
        <w:t>, biólogo y padre de la </w:t>
      </w:r>
      <w:hyperlink r:id="rId45" w:tooltip="Teoría general de sistemas" w:history="1">
        <w:r w:rsidRPr="00FC5473">
          <w:rPr>
            <w:rFonts w:ascii="Times New Roman" w:eastAsia="Times New Roman" w:hAnsi="Times New Roman" w:cs="Times New Roman"/>
            <w:sz w:val="24"/>
            <w:szCs w:val="24"/>
            <w:lang w:eastAsia="es-AR"/>
          </w:rPr>
          <w:t>teoría general de sistemas</w:t>
        </w:r>
      </w:hyperlink>
      <w:r w:rsidRPr="00FC5473">
        <w:rPr>
          <w:rFonts w:ascii="Times New Roman" w:eastAsia="Times New Roman" w:hAnsi="Times New Roman" w:cs="Times New Roman"/>
          <w:sz w:val="24"/>
          <w:szCs w:val="24"/>
          <w:lang w:eastAsia="es-AR"/>
        </w:rPr>
        <w:t>, su propuesta de un modelo que amplíe la visión científica bajo un nuevo aspecto de ordenamiento y relación a través del modelo de sistema.</w:t>
      </w:r>
    </w:p>
    <w:p w14:paraId="2C6DC8E7" w14:textId="0ABD7BA2" w:rsidR="00FC5473" w:rsidRPr="00FC5473" w:rsidRDefault="00FC5473" w:rsidP="00FC5473">
      <w:pPr>
        <w:shd w:val="clear" w:color="auto" w:fill="FFFFFF"/>
        <w:tabs>
          <w:tab w:val="left" w:pos="1875"/>
        </w:tabs>
        <w:spacing w:before="72" w:after="60" w:line="360" w:lineRule="auto"/>
        <w:jc w:val="both"/>
        <w:outlineLvl w:val="3"/>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t>Teoría</w:t>
      </w:r>
      <w:r>
        <w:rPr>
          <w:rFonts w:ascii="Times New Roman" w:eastAsia="Times New Roman" w:hAnsi="Times New Roman" w:cs="Times New Roman"/>
          <w:sz w:val="24"/>
          <w:szCs w:val="24"/>
          <w:lang w:eastAsia="es-AR"/>
        </w:rPr>
        <w:t>.</w:t>
      </w:r>
    </w:p>
    <w:p w14:paraId="0AC11618" w14:textId="77777777" w:rsidR="00FC5473" w:rsidRPr="00FC5473" w:rsidRDefault="00FC5473" w:rsidP="00FC5473">
      <w:pPr>
        <w:numPr>
          <w:ilvl w:val="0"/>
          <w:numId w:val="2"/>
        </w:numPr>
        <w:shd w:val="clear" w:color="auto" w:fill="FFFFFF"/>
        <w:spacing w:before="100" w:beforeAutospacing="1" w:after="24" w:line="360" w:lineRule="auto"/>
        <w:ind w:left="1104"/>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b/>
          <w:bCs/>
          <w:sz w:val="24"/>
          <w:szCs w:val="24"/>
          <w:lang w:eastAsia="es-AR"/>
        </w:rPr>
        <w:t>Sistema</w:t>
      </w:r>
      <w:r w:rsidRPr="00FC5473">
        <w:rPr>
          <w:rFonts w:ascii="Times New Roman" w:eastAsia="Times New Roman" w:hAnsi="Times New Roman" w:cs="Times New Roman"/>
          <w:sz w:val="24"/>
          <w:szCs w:val="24"/>
          <w:lang w:eastAsia="es-AR"/>
        </w:rPr>
        <w:t>: Conjunto interrelacionado y jerarquizado de partes que al interactuar producen determinado comportamiento.</w:t>
      </w:r>
    </w:p>
    <w:p w14:paraId="2C7957D5" w14:textId="77777777" w:rsidR="00FC5473" w:rsidRPr="00FC5473" w:rsidRDefault="00FC5473" w:rsidP="00FC5473">
      <w:pPr>
        <w:numPr>
          <w:ilvl w:val="0"/>
          <w:numId w:val="2"/>
        </w:numPr>
        <w:shd w:val="clear" w:color="auto" w:fill="FFFFFF"/>
        <w:spacing w:before="100" w:beforeAutospacing="1" w:after="24" w:line="360" w:lineRule="auto"/>
        <w:ind w:left="1104"/>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b/>
          <w:bCs/>
          <w:sz w:val="24"/>
          <w:szCs w:val="24"/>
          <w:lang w:eastAsia="es-AR"/>
        </w:rPr>
        <w:t>Jerarquizado</w:t>
      </w:r>
      <w:r w:rsidRPr="00FC5473">
        <w:rPr>
          <w:rFonts w:ascii="Times New Roman" w:eastAsia="Times New Roman" w:hAnsi="Times New Roman" w:cs="Times New Roman"/>
          <w:sz w:val="24"/>
          <w:szCs w:val="24"/>
          <w:lang w:eastAsia="es-AR"/>
        </w:rPr>
        <w:t>: Concepto que extrae Parsons de Bertalanffy e implica el orden por rango social.</w:t>
      </w:r>
    </w:p>
    <w:p w14:paraId="462B5A4C" w14:textId="77777777" w:rsidR="00FC5473" w:rsidRPr="00FC5473" w:rsidRDefault="00FC5473" w:rsidP="00FC5473">
      <w:pPr>
        <w:numPr>
          <w:ilvl w:val="0"/>
          <w:numId w:val="2"/>
        </w:numPr>
        <w:shd w:val="clear" w:color="auto" w:fill="FFFFFF"/>
        <w:spacing w:before="100" w:beforeAutospacing="1" w:after="24" w:line="360" w:lineRule="auto"/>
        <w:ind w:left="1104"/>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b/>
          <w:bCs/>
          <w:sz w:val="24"/>
          <w:szCs w:val="24"/>
          <w:lang w:eastAsia="es-AR"/>
        </w:rPr>
        <w:t>Aparato</w:t>
      </w:r>
      <w:r w:rsidRPr="00FC5473">
        <w:rPr>
          <w:rFonts w:ascii="Times New Roman" w:eastAsia="Times New Roman" w:hAnsi="Times New Roman" w:cs="Times New Roman"/>
          <w:sz w:val="24"/>
          <w:szCs w:val="24"/>
          <w:lang w:eastAsia="es-AR"/>
        </w:rPr>
        <w:t>: Conjunto interrelacionado de partes en el que no hay una más importante que otra.</w:t>
      </w:r>
    </w:p>
    <w:p w14:paraId="0834003C" w14:textId="77777777" w:rsidR="00FC5473" w:rsidRPr="00FC5473" w:rsidRDefault="00FC5473" w:rsidP="00FC5473">
      <w:pPr>
        <w:numPr>
          <w:ilvl w:val="0"/>
          <w:numId w:val="2"/>
        </w:numPr>
        <w:shd w:val="clear" w:color="auto" w:fill="FFFFFF"/>
        <w:spacing w:before="100" w:beforeAutospacing="1" w:after="24" w:line="360" w:lineRule="auto"/>
        <w:ind w:left="1104"/>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b/>
          <w:bCs/>
          <w:sz w:val="24"/>
          <w:szCs w:val="24"/>
          <w:lang w:eastAsia="es-AR"/>
        </w:rPr>
        <w:t>Criterio de jerarquización</w:t>
      </w:r>
      <w:r w:rsidRPr="00FC5473">
        <w:rPr>
          <w:rFonts w:ascii="Times New Roman" w:eastAsia="Times New Roman" w:hAnsi="Times New Roman" w:cs="Times New Roman"/>
          <w:sz w:val="24"/>
          <w:szCs w:val="24"/>
          <w:lang w:eastAsia="es-AR"/>
        </w:rPr>
        <w:t>: Equilibrio fruto del cambio y la estabilidad.</w:t>
      </w:r>
    </w:p>
    <w:p w14:paraId="4DF9C37B" w14:textId="443870C8"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Parsons es conocido en la </w:t>
      </w:r>
      <w:hyperlink r:id="rId46" w:tooltip="Historia de la sociología" w:history="1">
        <w:r w:rsidRPr="00FC5473">
          <w:rPr>
            <w:rFonts w:ascii="Times New Roman" w:eastAsia="Times New Roman" w:hAnsi="Times New Roman" w:cs="Times New Roman"/>
            <w:sz w:val="24"/>
            <w:szCs w:val="24"/>
            <w:lang w:eastAsia="es-AR"/>
          </w:rPr>
          <w:t>historia de la sociología</w:t>
        </w:r>
      </w:hyperlink>
      <w:r w:rsidRPr="00FC5473">
        <w:rPr>
          <w:rFonts w:ascii="Times New Roman" w:eastAsia="Times New Roman" w:hAnsi="Times New Roman" w:cs="Times New Roman"/>
          <w:sz w:val="24"/>
          <w:szCs w:val="24"/>
          <w:lang w:eastAsia="es-AR"/>
        </w:rPr>
        <w:t>, como el autor de la </w:t>
      </w:r>
      <w:hyperlink r:id="rId47" w:tooltip="Funcionalismo estructuralista" w:history="1">
        <w:r w:rsidRPr="00FC5473">
          <w:rPr>
            <w:rFonts w:ascii="Times New Roman" w:eastAsia="Times New Roman" w:hAnsi="Times New Roman" w:cs="Times New Roman"/>
            <w:sz w:val="24"/>
            <w:szCs w:val="24"/>
            <w:lang w:eastAsia="es-AR"/>
          </w:rPr>
          <w:t>Teoría estructural funcionalista</w:t>
        </w:r>
      </w:hyperlink>
      <w:r w:rsidRPr="00FC5473">
        <w:rPr>
          <w:rFonts w:ascii="Times New Roman" w:eastAsia="Times New Roman" w:hAnsi="Times New Roman" w:cs="Times New Roman"/>
          <w:sz w:val="24"/>
          <w:szCs w:val="24"/>
          <w:lang w:eastAsia="es-AR"/>
        </w:rPr>
        <w:t>, que se llama “</w:t>
      </w:r>
      <w:proofErr w:type="spellStart"/>
      <w:r w:rsidRPr="00FC5473">
        <w:rPr>
          <w:rFonts w:ascii="Times New Roman" w:eastAsia="Times New Roman" w:hAnsi="Times New Roman" w:cs="Times New Roman"/>
          <w:sz w:val="24"/>
          <w:szCs w:val="24"/>
          <w:lang w:eastAsia="es-AR"/>
        </w:rPr>
        <w:fldChar w:fldCharType="begin"/>
      </w:r>
      <w:r w:rsidRPr="00FC5473">
        <w:rPr>
          <w:rFonts w:ascii="Times New Roman" w:eastAsia="Times New Roman" w:hAnsi="Times New Roman" w:cs="Times New Roman"/>
          <w:sz w:val="24"/>
          <w:szCs w:val="24"/>
          <w:lang w:eastAsia="es-AR"/>
        </w:rPr>
        <w:instrText xml:space="preserve"> HYPERLINK "https://es.wikipedia.org/wiki/AGIL" \o "AGIL" </w:instrText>
      </w:r>
      <w:r w:rsidRPr="00FC5473">
        <w:rPr>
          <w:rFonts w:ascii="Times New Roman" w:eastAsia="Times New Roman" w:hAnsi="Times New Roman" w:cs="Times New Roman"/>
          <w:sz w:val="24"/>
          <w:szCs w:val="24"/>
          <w:lang w:eastAsia="es-AR"/>
        </w:rPr>
        <w:fldChar w:fldCharType="separate"/>
      </w:r>
      <w:r w:rsidRPr="00FC5473">
        <w:rPr>
          <w:rFonts w:ascii="Times New Roman" w:eastAsia="Times New Roman" w:hAnsi="Times New Roman" w:cs="Times New Roman"/>
          <w:sz w:val="24"/>
          <w:szCs w:val="24"/>
          <w:lang w:eastAsia="es-AR"/>
        </w:rPr>
        <w:t>A.G.I.L</w:t>
      </w:r>
      <w:proofErr w:type="spellEnd"/>
      <w:r w:rsidRPr="00FC5473">
        <w:rPr>
          <w:rFonts w:ascii="Times New Roman" w:eastAsia="Times New Roman" w:hAnsi="Times New Roman" w:cs="Times New Roman"/>
          <w:sz w:val="24"/>
          <w:szCs w:val="24"/>
          <w:lang w:eastAsia="es-AR"/>
        </w:rPr>
        <w:t>.-.</w:t>
      </w:r>
      <w:r w:rsidRPr="00FC5473">
        <w:rPr>
          <w:rFonts w:ascii="Times New Roman" w:eastAsia="Times New Roman" w:hAnsi="Times New Roman" w:cs="Times New Roman"/>
          <w:sz w:val="24"/>
          <w:szCs w:val="24"/>
          <w:lang w:eastAsia="es-AR"/>
        </w:rPr>
        <w:fldChar w:fldCharType="end"/>
      </w:r>
      <w:r w:rsidRPr="00FC5473">
        <w:rPr>
          <w:rFonts w:ascii="Times New Roman" w:eastAsia="Times New Roman" w:hAnsi="Times New Roman" w:cs="Times New Roman"/>
          <w:sz w:val="24"/>
          <w:szCs w:val="24"/>
          <w:lang w:eastAsia="es-AR"/>
        </w:rPr>
        <w:t xml:space="preserve">”. El esquema ágil, o el modelo de las cuatro funciones, como es la Teoría estructural funcionalista, que es lo mismo, no fue ni el primero ni el más importante, es decir, el más lucido, de los intentos parsoniano por resolver este problema. Parsons elaboró muchos intentos de Teoría, todos ellos muy sugestivos, muy interesantes, muy atractivos. Uno de </w:t>
      </w:r>
      <w:r w:rsidRPr="00FC5473">
        <w:rPr>
          <w:rFonts w:ascii="Times New Roman" w:eastAsia="Times New Roman" w:hAnsi="Times New Roman" w:cs="Times New Roman"/>
          <w:sz w:val="24"/>
          <w:szCs w:val="24"/>
          <w:lang w:eastAsia="es-AR"/>
        </w:rPr>
        <w:t>ellos</w:t>
      </w:r>
      <w:r w:rsidRPr="00FC5473">
        <w:rPr>
          <w:rFonts w:ascii="Times New Roman" w:eastAsia="Times New Roman" w:hAnsi="Times New Roman" w:cs="Times New Roman"/>
          <w:sz w:val="24"/>
          <w:szCs w:val="24"/>
          <w:lang w:eastAsia="es-AR"/>
        </w:rPr>
        <w:t xml:space="preserve"> alcanzó cierto notable éxito en la comunidad sociológica internacional. Fue el modelo </w:t>
      </w:r>
      <w:proofErr w:type="spellStart"/>
      <w:r w:rsidRPr="00FC5473">
        <w:rPr>
          <w:rFonts w:ascii="Times New Roman" w:eastAsia="Times New Roman" w:hAnsi="Times New Roman" w:cs="Times New Roman"/>
          <w:sz w:val="24"/>
          <w:szCs w:val="24"/>
          <w:lang w:eastAsia="es-AR"/>
        </w:rPr>
        <w:t>AGIL</w:t>
      </w:r>
      <w:proofErr w:type="spellEnd"/>
      <w:r w:rsidRPr="00FC5473">
        <w:rPr>
          <w:rFonts w:ascii="Times New Roman" w:eastAsia="Times New Roman" w:hAnsi="Times New Roman" w:cs="Times New Roman"/>
          <w:sz w:val="24"/>
          <w:szCs w:val="24"/>
          <w:lang w:eastAsia="es-AR"/>
        </w:rPr>
        <w:t xml:space="preserve">. Pero lo interesante es que </w:t>
      </w:r>
      <w:r w:rsidRPr="00FC5473">
        <w:rPr>
          <w:rFonts w:ascii="Times New Roman" w:eastAsia="Times New Roman" w:hAnsi="Times New Roman" w:cs="Times New Roman"/>
          <w:sz w:val="24"/>
          <w:szCs w:val="24"/>
          <w:lang w:eastAsia="es-AR"/>
        </w:rPr>
        <w:t>Parsons, intenta</w:t>
      </w:r>
      <w:r w:rsidRPr="00FC5473">
        <w:rPr>
          <w:rFonts w:ascii="Times New Roman" w:eastAsia="Times New Roman" w:hAnsi="Times New Roman" w:cs="Times New Roman"/>
          <w:sz w:val="24"/>
          <w:szCs w:val="24"/>
          <w:lang w:eastAsia="es-AR"/>
        </w:rPr>
        <w:t xml:space="preserve"> superar la distinción entre acción y sistema, entre subjetivismo y </w:t>
      </w:r>
      <w:r w:rsidRPr="00FC5473">
        <w:rPr>
          <w:rFonts w:ascii="Times New Roman" w:eastAsia="Times New Roman" w:hAnsi="Times New Roman" w:cs="Times New Roman"/>
          <w:sz w:val="24"/>
          <w:szCs w:val="24"/>
          <w:lang w:eastAsia="es-AR"/>
        </w:rPr>
        <w:lastRenderedPageBreak/>
        <w:t>objetivismo en </w:t>
      </w:r>
      <w:hyperlink r:id="rId48" w:tooltip="Teoría sociológica" w:history="1">
        <w:r w:rsidRPr="00FC5473">
          <w:rPr>
            <w:rFonts w:ascii="Times New Roman" w:eastAsia="Times New Roman" w:hAnsi="Times New Roman" w:cs="Times New Roman"/>
            <w:sz w:val="24"/>
            <w:szCs w:val="24"/>
            <w:lang w:eastAsia="es-AR"/>
          </w:rPr>
          <w:t>Teoría sociológica</w:t>
        </w:r>
      </w:hyperlink>
      <w:r w:rsidRPr="00FC5473">
        <w:rPr>
          <w:rFonts w:ascii="Times New Roman" w:eastAsia="Times New Roman" w:hAnsi="Times New Roman" w:cs="Times New Roman"/>
          <w:sz w:val="24"/>
          <w:szCs w:val="24"/>
          <w:lang w:eastAsia="es-AR"/>
        </w:rPr>
        <w:t>. Curiosamente cada uno de los momentos de su </w:t>
      </w:r>
      <w:hyperlink r:id="rId49" w:tooltip="Teoría" w:history="1">
        <w:r w:rsidRPr="00FC5473">
          <w:rPr>
            <w:rFonts w:ascii="Times New Roman" w:eastAsia="Times New Roman" w:hAnsi="Times New Roman" w:cs="Times New Roman"/>
            <w:sz w:val="24"/>
            <w:szCs w:val="24"/>
            <w:lang w:eastAsia="es-AR"/>
          </w:rPr>
          <w:t>Teoría</w:t>
        </w:r>
      </w:hyperlink>
      <w:r w:rsidRPr="00FC5473">
        <w:rPr>
          <w:rFonts w:ascii="Times New Roman" w:eastAsia="Times New Roman" w:hAnsi="Times New Roman" w:cs="Times New Roman"/>
          <w:sz w:val="24"/>
          <w:szCs w:val="24"/>
          <w:lang w:eastAsia="es-AR"/>
        </w:rPr>
        <w:t> se fue desplazando, y en el fondo inconscientemente terminó siendo el representante de cada uno de esos enfoques.</w:t>
      </w:r>
    </w:p>
    <w:p w14:paraId="01CD1CAE" w14:textId="6A50BC06" w:rsidR="00FC5473" w:rsidRPr="00FC5473" w:rsidRDefault="00FC5473" w:rsidP="00FC5473">
      <w:pPr>
        <w:shd w:val="clear" w:color="auto" w:fill="FFFFFF"/>
        <w:spacing w:before="72" w:after="60" w:line="360" w:lineRule="auto"/>
        <w:jc w:val="both"/>
        <w:outlineLvl w:val="3"/>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t>Teoría sistémica parsoniana</w:t>
      </w:r>
      <w:r>
        <w:rPr>
          <w:rFonts w:ascii="Times New Roman" w:eastAsia="Times New Roman" w:hAnsi="Times New Roman" w:cs="Times New Roman"/>
          <w:sz w:val="24"/>
          <w:szCs w:val="24"/>
          <w:lang w:eastAsia="es-AR"/>
        </w:rPr>
        <w:t>.</w:t>
      </w:r>
    </w:p>
    <w:p w14:paraId="34D1EE44" w14:textId="546DCE73"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Ya entendiendo esto, podemos entender la teoría sistémica de Parsons. El sistema que lo engloba todo es el </w:t>
      </w:r>
      <w:r w:rsidRPr="00FC5473">
        <w:rPr>
          <w:rFonts w:ascii="Times New Roman" w:eastAsia="Times New Roman" w:hAnsi="Times New Roman" w:cs="Times New Roman"/>
          <w:i/>
          <w:iCs/>
          <w:sz w:val="24"/>
          <w:szCs w:val="24"/>
          <w:lang w:eastAsia="es-AR"/>
        </w:rPr>
        <w:t>sistema cultural</w:t>
      </w:r>
      <w:r w:rsidRPr="00FC5473">
        <w:rPr>
          <w:rFonts w:ascii="Times New Roman" w:eastAsia="Times New Roman" w:hAnsi="Times New Roman" w:cs="Times New Roman"/>
          <w:sz w:val="24"/>
          <w:szCs w:val="24"/>
          <w:lang w:eastAsia="es-AR"/>
        </w:rPr>
        <w:t>, el cual es el que regula las orientaciones; adentro de este está el </w:t>
      </w:r>
      <w:r w:rsidRPr="00FC5473">
        <w:rPr>
          <w:rFonts w:ascii="Times New Roman" w:eastAsia="Times New Roman" w:hAnsi="Times New Roman" w:cs="Times New Roman"/>
          <w:i/>
          <w:iCs/>
          <w:sz w:val="24"/>
          <w:szCs w:val="24"/>
          <w:lang w:eastAsia="es-AR"/>
        </w:rPr>
        <w:t>sistema social</w:t>
      </w:r>
      <w:r w:rsidRPr="00FC5473">
        <w:rPr>
          <w:rFonts w:ascii="Times New Roman" w:eastAsia="Times New Roman" w:hAnsi="Times New Roman" w:cs="Times New Roman"/>
          <w:sz w:val="24"/>
          <w:szCs w:val="24"/>
          <w:lang w:eastAsia="es-AR"/>
        </w:rPr>
        <w:t> el cual es que engloba los medios y condiciones; y adentro de este sistema, está el </w:t>
      </w:r>
      <w:r w:rsidRPr="00FC5473">
        <w:rPr>
          <w:rFonts w:ascii="Times New Roman" w:eastAsia="Times New Roman" w:hAnsi="Times New Roman" w:cs="Times New Roman"/>
          <w:i/>
          <w:iCs/>
          <w:sz w:val="24"/>
          <w:szCs w:val="24"/>
          <w:lang w:eastAsia="es-AR"/>
        </w:rPr>
        <w:t>sistema de la personalidad</w:t>
      </w:r>
      <w:r w:rsidRPr="00FC5473">
        <w:rPr>
          <w:rFonts w:ascii="Times New Roman" w:eastAsia="Times New Roman" w:hAnsi="Times New Roman" w:cs="Times New Roman"/>
          <w:sz w:val="24"/>
          <w:szCs w:val="24"/>
          <w:lang w:eastAsia="es-AR"/>
        </w:rPr>
        <w:t xml:space="preserve">, que es el que ubica al actor y sus necesidades individuales. También se puede decir que dentro del sistema de la personalidad </w:t>
      </w:r>
      <w:r w:rsidRPr="00FC5473">
        <w:rPr>
          <w:rFonts w:ascii="Times New Roman" w:eastAsia="Times New Roman" w:hAnsi="Times New Roman" w:cs="Times New Roman"/>
          <w:sz w:val="24"/>
          <w:szCs w:val="24"/>
          <w:lang w:eastAsia="es-AR"/>
        </w:rPr>
        <w:t>está</w:t>
      </w:r>
      <w:r w:rsidRPr="00FC5473">
        <w:rPr>
          <w:rFonts w:ascii="Times New Roman" w:eastAsia="Times New Roman" w:hAnsi="Times New Roman" w:cs="Times New Roman"/>
          <w:sz w:val="24"/>
          <w:szCs w:val="24"/>
          <w:lang w:eastAsia="es-AR"/>
        </w:rPr>
        <w:t xml:space="preserve"> el </w:t>
      </w:r>
      <w:hyperlink r:id="rId50" w:tooltip="Biológico" w:history="1">
        <w:r w:rsidRPr="00FC5473">
          <w:rPr>
            <w:rFonts w:ascii="Times New Roman" w:eastAsia="Times New Roman" w:hAnsi="Times New Roman" w:cs="Times New Roman"/>
            <w:sz w:val="24"/>
            <w:szCs w:val="24"/>
            <w:lang w:eastAsia="es-AR"/>
          </w:rPr>
          <w:t>biológico</w:t>
        </w:r>
      </w:hyperlink>
      <w:r w:rsidRPr="00FC5473">
        <w:rPr>
          <w:rFonts w:ascii="Times New Roman" w:eastAsia="Times New Roman" w:hAnsi="Times New Roman" w:cs="Times New Roman"/>
          <w:sz w:val="24"/>
          <w:szCs w:val="24"/>
          <w:lang w:eastAsia="es-AR"/>
        </w:rPr>
        <w:t>.</w:t>
      </w:r>
    </w:p>
    <w:p w14:paraId="74AE833D"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En general, un individuo dentro de un </w:t>
      </w:r>
      <w:hyperlink r:id="rId51" w:tooltip="Sistema social" w:history="1">
        <w:r w:rsidRPr="00FC5473">
          <w:rPr>
            <w:rFonts w:ascii="Times New Roman" w:eastAsia="Times New Roman" w:hAnsi="Times New Roman" w:cs="Times New Roman"/>
            <w:sz w:val="24"/>
            <w:szCs w:val="24"/>
            <w:lang w:eastAsia="es-AR"/>
          </w:rPr>
          <w:t>sistema social</w:t>
        </w:r>
      </w:hyperlink>
      <w:r w:rsidRPr="00FC5473">
        <w:rPr>
          <w:rFonts w:ascii="Times New Roman" w:eastAsia="Times New Roman" w:hAnsi="Times New Roman" w:cs="Times New Roman"/>
          <w:sz w:val="24"/>
          <w:szCs w:val="24"/>
          <w:lang w:eastAsia="es-AR"/>
        </w:rPr>
        <w:t xml:space="preserve"> siempre va tener un estatus, que es su ubicación en la sociedad y un rol que es la función que cumple dentro un sistema social. Todo sistema social tiene siempre necesidades mínimas de satisfacer, estas son los prerrequisitos funcionales, los cuales son necesidades del sistema social en general. Y con esto, Parsons solucionaría el problema del orden </w:t>
      </w:r>
      <w:proofErr w:type="spellStart"/>
      <w:r w:rsidRPr="00FC5473">
        <w:rPr>
          <w:rFonts w:ascii="Times New Roman" w:eastAsia="Times New Roman" w:hAnsi="Times New Roman" w:cs="Times New Roman"/>
          <w:sz w:val="24"/>
          <w:szCs w:val="24"/>
          <w:lang w:eastAsia="es-AR"/>
        </w:rPr>
        <w:t>hobbesiano</w:t>
      </w:r>
      <w:proofErr w:type="spellEnd"/>
      <w:r w:rsidRPr="00FC5473">
        <w:rPr>
          <w:rFonts w:ascii="Times New Roman" w:eastAsia="Times New Roman" w:hAnsi="Times New Roman" w:cs="Times New Roman"/>
          <w:sz w:val="24"/>
          <w:szCs w:val="24"/>
          <w:lang w:eastAsia="es-AR"/>
        </w:rPr>
        <w:t>, ya que los individuos funcionarían a través de sus roles para cumplir con estos prerrequisitos, los cuales son: primero, los sistemas sociales deben estar estructurados de manera que sean compatibles con otros sistemas; segundo, el sistema social debe contar con el apoyo de otros sistemas; tercero, debe satisfacer una parte significativa de las necesidades de los actores; cuarto, debe fomentar en sus miembros una participación suficiente; quinto, debe ejercer control sobre las conductas potencialmente desintegradoras; sexto, si surge un conflicto lo debe controlar; y, séptimo, requiere un lenguaje para poder sobrevivir.</w:t>
      </w:r>
    </w:p>
    <w:p w14:paraId="65EDB883" w14:textId="4CBACBAF"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Estos prerrequisitos hacen los cuatro subsistemas famosos de Parsons, formados por cuatro imperativos funcionales (</w:t>
      </w:r>
      <w:proofErr w:type="spellStart"/>
      <w:r w:rsidRPr="00FC5473">
        <w:rPr>
          <w:rFonts w:ascii="Times New Roman" w:eastAsia="Times New Roman" w:hAnsi="Times New Roman" w:cs="Times New Roman"/>
          <w:sz w:val="24"/>
          <w:szCs w:val="24"/>
          <w:lang w:eastAsia="es-AR"/>
        </w:rPr>
        <w:t>AGIL</w:t>
      </w:r>
      <w:proofErr w:type="spellEnd"/>
      <w:r w:rsidRPr="00FC5473">
        <w:rPr>
          <w:rFonts w:ascii="Times New Roman" w:eastAsia="Times New Roman" w:hAnsi="Times New Roman" w:cs="Times New Roman"/>
          <w:sz w:val="24"/>
          <w:szCs w:val="24"/>
          <w:lang w:eastAsia="es-AR"/>
        </w:rPr>
        <w:t>) necesarios en todo sistema, que son: la </w:t>
      </w:r>
      <w:r w:rsidRPr="00FC5473">
        <w:rPr>
          <w:rFonts w:ascii="Times New Roman" w:eastAsia="Times New Roman" w:hAnsi="Times New Roman" w:cs="Times New Roman"/>
          <w:i/>
          <w:iCs/>
          <w:sz w:val="24"/>
          <w:szCs w:val="24"/>
          <w:lang w:eastAsia="es-AR"/>
        </w:rPr>
        <w:t>adaptación</w:t>
      </w:r>
      <w:r w:rsidRPr="00FC5473">
        <w:rPr>
          <w:rFonts w:ascii="Times New Roman" w:eastAsia="Times New Roman" w:hAnsi="Times New Roman" w:cs="Times New Roman"/>
          <w:sz w:val="24"/>
          <w:szCs w:val="24"/>
          <w:lang w:eastAsia="es-AR"/>
        </w:rPr>
        <w:t> (A), esto es, todo sistema debe abarcar las situaciones externas, debe adaptarse a su entorno y adaptar el entorno a sus necesidades; la </w:t>
      </w:r>
      <w:r w:rsidRPr="00FC5473">
        <w:rPr>
          <w:rFonts w:ascii="Times New Roman" w:eastAsia="Times New Roman" w:hAnsi="Times New Roman" w:cs="Times New Roman"/>
          <w:i/>
          <w:iCs/>
          <w:sz w:val="24"/>
          <w:szCs w:val="24"/>
          <w:lang w:eastAsia="es-AR"/>
        </w:rPr>
        <w:t>capacidad para alcanza metas</w:t>
      </w:r>
      <w:r w:rsidRPr="00FC5473">
        <w:rPr>
          <w:rFonts w:ascii="Times New Roman" w:eastAsia="Times New Roman" w:hAnsi="Times New Roman" w:cs="Times New Roman"/>
          <w:sz w:val="24"/>
          <w:szCs w:val="24"/>
          <w:lang w:eastAsia="es-AR"/>
        </w:rPr>
        <w:t> (G); la </w:t>
      </w:r>
      <w:r w:rsidRPr="00FC5473">
        <w:rPr>
          <w:rFonts w:ascii="Times New Roman" w:eastAsia="Times New Roman" w:hAnsi="Times New Roman" w:cs="Times New Roman"/>
          <w:i/>
          <w:iCs/>
          <w:sz w:val="24"/>
          <w:szCs w:val="24"/>
          <w:lang w:eastAsia="es-AR"/>
        </w:rPr>
        <w:t>integración</w:t>
      </w:r>
      <w:r w:rsidRPr="00FC5473">
        <w:rPr>
          <w:rFonts w:ascii="Times New Roman" w:eastAsia="Times New Roman" w:hAnsi="Times New Roman" w:cs="Times New Roman"/>
          <w:sz w:val="24"/>
          <w:szCs w:val="24"/>
          <w:lang w:eastAsia="es-AR"/>
        </w:rPr>
        <w:t> (I), es decir, regular la interrelación entre los otros imperativos funcionales; la </w:t>
      </w:r>
      <w:hyperlink r:id="rId52" w:tooltip="Latencia" w:history="1">
        <w:r w:rsidRPr="00FC5473">
          <w:rPr>
            <w:rFonts w:ascii="Times New Roman" w:eastAsia="Times New Roman" w:hAnsi="Times New Roman" w:cs="Times New Roman"/>
            <w:i/>
            <w:iCs/>
            <w:sz w:val="24"/>
            <w:szCs w:val="24"/>
            <w:lang w:eastAsia="es-AR"/>
          </w:rPr>
          <w:t>latencia</w:t>
        </w:r>
      </w:hyperlink>
      <w:r w:rsidRPr="00FC5473">
        <w:rPr>
          <w:rFonts w:ascii="Times New Roman" w:eastAsia="Times New Roman" w:hAnsi="Times New Roman" w:cs="Times New Roman"/>
          <w:sz w:val="24"/>
          <w:szCs w:val="24"/>
          <w:lang w:eastAsia="es-AR"/>
        </w:rPr>
        <w:t> (L), un sistema debe proporcionar, mantener y renovar la motivación de los individuos y las pautas culturales que crean y mantienen la motivación. El sistema general de la acción está compuesto en la adaptación por el </w:t>
      </w:r>
      <w:r w:rsidRPr="00FC5473">
        <w:rPr>
          <w:rFonts w:ascii="Times New Roman" w:eastAsia="Times New Roman" w:hAnsi="Times New Roman" w:cs="Times New Roman"/>
          <w:i/>
          <w:iCs/>
          <w:sz w:val="24"/>
          <w:szCs w:val="24"/>
          <w:lang w:eastAsia="es-AR"/>
        </w:rPr>
        <w:t>sistema orgánico</w:t>
      </w:r>
      <w:r w:rsidRPr="00FC5473">
        <w:rPr>
          <w:rFonts w:ascii="Times New Roman" w:eastAsia="Times New Roman" w:hAnsi="Times New Roman" w:cs="Times New Roman"/>
          <w:sz w:val="24"/>
          <w:szCs w:val="24"/>
          <w:lang w:eastAsia="es-AR"/>
        </w:rPr>
        <w:t>, en las metas por el </w:t>
      </w:r>
      <w:r w:rsidRPr="00FC5473">
        <w:rPr>
          <w:rFonts w:ascii="Times New Roman" w:eastAsia="Times New Roman" w:hAnsi="Times New Roman" w:cs="Times New Roman"/>
          <w:i/>
          <w:iCs/>
          <w:sz w:val="24"/>
          <w:szCs w:val="24"/>
          <w:lang w:eastAsia="es-AR"/>
        </w:rPr>
        <w:t>sistema de personalidad</w:t>
      </w:r>
      <w:r w:rsidRPr="00FC5473">
        <w:rPr>
          <w:rFonts w:ascii="Times New Roman" w:eastAsia="Times New Roman" w:hAnsi="Times New Roman" w:cs="Times New Roman"/>
          <w:sz w:val="24"/>
          <w:szCs w:val="24"/>
          <w:lang w:eastAsia="es-AR"/>
        </w:rPr>
        <w:t>, en la integración por el </w:t>
      </w:r>
      <w:r w:rsidRPr="00FC5473">
        <w:rPr>
          <w:rFonts w:ascii="Times New Roman" w:eastAsia="Times New Roman" w:hAnsi="Times New Roman" w:cs="Times New Roman"/>
          <w:i/>
          <w:iCs/>
          <w:sz w:val="24"/>
          <w:szCs w:val="24"/>
          <w:lang w:eastAsia="es-AR"/>
        </w:rPr>
        <w:t>sistema social</w:t>
      </w:r>
      <w:r w:rsidRPr="00FC5473">
        <w:rPr>
          <w:rFonts w:ascii="Times New Roman" w:eastAsia="Times New Roman" w:hAnsi="Times New Roman" w:cs="Times New Roman"/>
          <w:sz w:val="24"/>
          <w:szCs w:val="24"/>
          <w:lang w:eastAsia="es-AR"/>
        </w:rPr>
        <w:t> y en la latencia por el </w:t>
      </w:r>
      <w:r w:rsidRPr="00FC5473">
        <w:rPr>
          <w:rFonts w:ascii="Times New Roman" w:eastAsia="Times New Roman" w:hAnsi="Times New Roman" w:cs="Times New Roman"/>
          <w:i/>
          <w:iCs/>
          <w:sz w:val="24"/>
          <w:szCs w:val="24"/>
          <w:lang w:eastAsia="es-AR"/>
        </w:rPr>
        <w:t>sistema cultural</w:t>
      </w:r>
      <w:r w:rsidRPr="00FC5473">
        <w:rPr>
          <w:rFonts w:ascii="Times New Roman" w:eastAsia="Times New Roman" w:hAnsi="Times New Roman" w:cs="Times New Roman"/>
          <w:sz w:val="24"/>
          <w:szCs w:val="24"/>
          <w:lang w:eastAsia="es-AR"/>
        </w:rPr>
        <w:t xml:space="preserve">. Ejemplificando, este sistema sería como un juego de muñecas rusas, y Parsons se da el lujo de describirnos como es adentro del sistema social: </w:t>
      </w:r>
      <w:r w:rsidRPr="00FC5473">
        <w:rPr>
          <w:rFonts w:ascii="Times New Roman" w:eastAsia="Times New Roman" w:hAnsi="Times New Roman" w:cs="Times New Roman"/>
          <w:sz w:val="24"/>
          <w:szCs w:val="24"/>
          <w:lang w:eastAsia="es-AR"/>
        </w:rPr>
        <w:lastRenderedPageBreak/>
        <w:t>en la adaptación está la </w:t>
      </w:r>
      <w:hyperlink r:id="rId53" w:tooltip="Economía" w:history="1">
        <w:r w:rsidRPr="00FC5473">
          <w:rPr>
            <w:rFonts w:ascii="Times New Roman" w:eastAsia="Times New Roman" w:hAnsi="Times New Roman" w:cs="Times New Roman"/>
            <w:sz w:val="24"/>
            <w:szCs w:val="24"/>
            <w:lang w:eastAsia="es-AR"/>
          </w:rPr>
          <w:t>economía</w:t>
        </w:r>
      </w:hyperlink>
      <w:r w:rsidRPr="00FC5473">
        <w:rPr>
          <w:rFonts w:ascii="Times New Roman" w:eastAsia="Times New Roman" w:hAnsi="Times New Roman" w:cs="Times New Roman"/>
          <w:sz w:val="24"/>
          <w:szCs w:val="24"/>
          <w:lang w:eastAsia="es-AR"/>
        </w:rPr>
        <w:t>, en metas está la </w:t>
      </w:r>
      <w:hyperlink r:id="rId54" w:tooltip="Política" w:history="1">
        <w:r w:rsidRPr="00FC5473">
          <w:rPr>
            <w:rFonts w:ascii="Times New Roman" w:eastAsia="Times New Roman" w:hAnsi="Times New Roman" w:cs="Times New Roman"/>
            <w:sz w:val="24"/>
            <w:szCs w:val="24"/>
            <w:lang w:eastAsia="es-AR"/>
          </w:rPr>
          <w:t>política</w:t>
        </w:r>
      </w:hyperlink>
      <w:r w:rsidRPr="00FC5473">
        <w:rPr>
          <w:rFonts w:ascii="Times New Roman" w:eastAsia="Times New Roman" w:hAnsi="Times New Roman" w:cs="Times New Roman"/>
          <w:sz w:val="24"/>
          <w:szCs w:val="24"/>
          <w:lang w:eastAsia="es-AR"/>
        </w:rPr>
        <w:t>, en la integración está la comunidad y en la latencia esta </w:t>
      </w:r>
      <w:proofErr w:type="spellStart"/>
      <w:r w:rsidRPr="00FC5473">
        <w:rPr>
          <w:rFonts w:ascii="Times New Roman" w:eastAsia="Times New Roman" w:hAnsi="Times New Roman" w:cs="Times New Roman"/>
          <w:sz w:val="24"/>
          <w:szCs w:val="24"/>
          <w:lang w:eastAsia="es-AR"/>
        </w:rPr>
        <w:fldChar w:fldCharType="begin"/>
      </w:r>
      <w:r w:rsidRPr="00FC5473">
        <w:rPr>
          <w:rFonts w:ascii="Times New Roman" w:eastAsia="Times New Roman" w:hAnsi="Times New Roman" w:cs="Times New Roman"/>
          <w:sz w:val="24"/>
          <w:szCs w:val="24"/>
          <w:lang w:eastAsia="es-AR"/>
        </w:rPr>
        <w:instrText xml:space="preserve"> HYPERLINK "https://es.wikipedia.org/wiki/Endoculturaci%C3%B3n" \o "Endoculturación" </w:instrText>
      </w:r>
      <w:r w:rsidRPr="00FC5473">
        <w:rPr>
          <w:rFonts w:ascii="Times New Roman" w:eastAsia="Times New Roman" w:hAnsi="Times New Roman" w:cs="Times New Roman"/>
          <w:sz w:val="24"/>
          <w:szCs w:val="24"/>
          <w:lang w:eastAsia="es-AR"/>
        </w:rPr>
        <w:fldChar w:fldCharType="separate"/>
      </w:r>
      <w:r w:rsidRPr="00FC5473">
        <w:rPr>
          <w:rFonts w:ascii="Times New Roman" w:eastAsia="Times New Roman" w:hAnsi="Times New Roman" w:cs="Times New Roman"/>
          <w:sz w:val="24"/>
          <w:szCs w:val="24"/>
          <w:lang w:eastAsia="es-AR"/>
        </w:rPr>
        <w:t>endoculturación</w:t>
      </w:r>
      <w:proofErr w:type="spellEnd"/>
      <w:r w:rsidRPr="00FC5473">
        <w:rPr>
          <w:rFonts w:ascii="Times New Roman" w:eastAsia="Times New Roman" w:hAnsi="Times New Roman" w:cs="Times New Roman"/>
          <w:sz w:val="24"/>
          <w:szCs w:val="24"/>
          <w:lang w:eastAsia="es-AR"/>
        </w:rPr>
        <w:fldChar w:fldCharType="end"/>
      </w:r>
      <w:r w:rsidRPr="00FC5473">
        <w:rPr>
          <w:rFonts w:ascii="Times New Roman" w:eastAsia="Times New Roman" w:hAnsi="Times New Roman" w:cs="Times New Roman"/>
          <w:sz w:val="24"/>
          <w:szCs w:val="24"/>
          <w:lang w:eastAsia="es-AR"/>
        </w:rPr>
        <w:t>. La gracia es que estos sistemas interactúen entre sí y funcionen como </w:t>
      </w:r>
      <w:hyperlink r:id="rId55" w:tooltip="Sistema" w:history="1">
        <w:r w:rsidRPr="00FC5473">
          <w:rPr>
            <w:rFonts w:ascii="Times New Roman" w:eastAsia="Times New Roman" w:hAnsi="Times New Roman" w:cs="Times New Roman"/>
            <w:sz w:val="24"/>
            <w:szCs w:val="24"/>
            <w:lang w:eastAsia="es-AR"/>
          </w:rPr>
          <w:t>sistema</w:t>
        </w:r>
      </w:hyperlink>
      <w:r w:rsidRPr="00FC5473">
        <w:rPr>
          <w:rFonts w:ascii="Times New Roman" w:eastAsia="Times New Roman" w:hAnsi="Times New Roman" w:cs="Times New Roman"/>
          <w:sz w:val="24"/>
          <w:szCs w:val="24"/>
          <w:lang w:eastAsia="es-AR"/>
        </w:rPr>
        <w:t>.</w:t>
      </w:r>
    </w:p>
    <w:p w14:paraId="6BCC7572" w14:textId="51017B41" w:rsidR="00FC5473" w:rsidRPr="00FC5473" w:rsidRDefault="00FC5473" w:rsidP="00FC5473">
      <w:pPr>
        <w:shd w:val="clear" w:color="auto" w:fill="FFFFFF"/>
        <w:spacing w:before="72" w:after="60" w:line="360" w:lineRule="auto"/>
        <w:jc w:val="both"/>
        <w:outlineLvl w:val="3"/>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t>Problemas para mantener el equilibrio</w:t>
      </w:r>
      <w:r>
        <w:rPr>
          <w:rFonts w:ascii="Times New Roman" w:eastAsia="Times New Roman" w:hAnsi="Times New Roman" w:cs="Times New Roman"/>
          <w:sz w:val="24"/>
          <w:szCs w:val="24"/>
          <w:lang w:eastAsia="es-AR"/>
        </w:rPr>
        <w:t>.</w:t>
      </w:r>
    </w:p>
    <w:p w14:paraId="1DC279EC"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Procesos sociales: el funcionamiento de todo sistema supone resolver los siguientes problemas.</w:t>
      </w:r>
    </w:p>
    <w:p w14:paraId="48CC0E9A" w14:textId="77777777" w:rsidR="00FC5473" w:rsidRPr="00FC5473" w:rsidRDefault="00FC5473" w:rsidP="00FC5473">
      <w:pPr>
        <w:numPr>
          <w:ilvl w:val="0"/>
          <w:numId w:val="3"/>
        </w:numPr>
        <w:shd w:val="clear" w:color="auto" w:fill="FFFFFF"/>
        <w:spacing w:before="100" w:beforeAutospacing="1" w:after="24" w:line="360" w:lineRule="auto"/>
        <w:ind w:left="1104"/>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 xml:space="preserve">¿Cómo se asegura la coordinación necesaria entre todos los subsistemas? Para lograr la coordinación entre los subsistemas primero hay que definir los fines y los </w:t>
      </w:r>
      <w:proofErr w:type="gramStart"/>
      <w:r w:rsidRPr="00FC5473">
        <w:rPr>
          <w:rFonts w:ascii="Times New Roman" w:eastAsia="Times New Roman" w:hAnsi="Times New Roman" w:cs="Times New Roman"/>
          <w:sz w:val="24"/>
          <w:szCs w:val="24"/>
          <w:lang w:eastAsia="es-AR"/>
        </w:rPr>
        <w:t>objetivos</w:t>
      </w:r>
      <w:proofErr w:type="gramEnd"/>
      <w:r w:rsidRPr="00FC5473">
        <w:rPr>
          <w:rFonts w:ascii="Times New Roman" w:eastAsia="Times New Roman" w:hAnsi="Times New Roman" w:cs="Times New Roman"/>
          <w:sz w:val="24"/>
          <w:szCs w:val="24"/>
          <w:lang w:eastAsia="es-AR"/>
        </w:rPr>
        <w:t xml:space="preserve"> así como los métodos para obtener los objetivos. Luego hay que establecer normas de funcionamiento, sistemas de gratificaciones y sanciones y nombrar autoridades. Este conjunto constituye el subsistema político.</w:t>
      </w:r>
    </w:p>
    <w:p w14:paraId="575908CE" w14:textId="77777777" w:rsidR="00FC5473" w:rsidRPr="00FC5473" w:rsidRDefault="00FC5473" w:rsidP="00FC5473">
      <w:pPr>
        <w:numPr>
          <w:ilvl w:val="0"/>
          <w:numId w:val="3"/>
        </w:numPr>
        <w:shd w:val="clear" w:color="auto" w:fill="FFFFFF"/>
        <w:spacing w:before="100" w:beforeAutospacing="1" w:after="24" w:line="360" w:lineRule="auto"/>
        <w:ind w:left="1104"/>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¿Cómo se asegura que todos los integrantes de la sociedad conozcan los valores en que se sustenta? ¿Cómo se los motiva a aceptarlos y plegarse a ellos? A través del proceso de socialización los distintos integrantes del sistema van siendo formados desde niños de acuerdo a las normas establecidas y recurriendo a sistemas de gratificaciones y sanciones para lograr los fines sociales.</w:t>
      </w:r>
    </w:p>
    <w:p w14:paraId="0DB39F08" w14:textId="77777777" w:rsidR="00FC5473" w:rsidRPr="00FC5473" w:rsidRDefault="00FC5473" w:rsidP="00FC5473">
      <w:pPr>
        <w:numPr>
          <w:ilvl w:val="0"/>
          <w:numId w:val="3"/>
        </w:numPr>
        <w:shd w:val="clear" w:color="auto" w:fill="FFFFFF"/>
        <w:spacing w:before="100" w:beforeAutospacing="1" w:after="24" w:line="360" w:lineRule="auto"/>
        <w:ind w:left="1104"/>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¿Cómo se hace para que el sistema y sus miembros logren sus objetivos? Dividiendo el trabajo entre los distintos integrantes, coordinando e integrando. El lugar que ocupes en la sociedad va a determinar el poder, prestigio y propiedad que tengas.</w:t>
      </w:r>
    </w:p>
    <w:p w14:paraId="3EE8A15D"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Quien más haya cumplido con los fines va a estar más alto en la pirámide social. Según Parsons cada persona tiene el lugar que se merece dentro de la pirámide. El fracaso de las sociedades es el fracaso individual.</w:t>
      </w:r>
    </w:p>
    <w:p w14:paraId="7D83541C" w14:textId="745D04C9" w:rsidR="00FC5473" w:rsidRPr="00FC5473" w:rsidRDefault="00FC5473" w:rsidP="00FC5473">
      <w:pPr>
        <w:shd w:val="clear" w:color="auto" w:fill="FFFFFF"/>
        <w:spacing w:before="72" w:after="60" w:line="360" w:lineRule="auto"/>
        <w:jc w:val="both"/>
        <w:outlineLvl w:val="2"/>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t>Relaciones entre la cibernética y la teoría de sistemas</w:t>
      </w:r>
      <w:r>
        <w:rPr>
          <w:rFonts w:ascii="Times New Roman" w:eastAsia="Times New Roman" w:hAnsi="Times New Roman" w:cs="Times New Roman"/>
          <w:sz w:val="24"/>
          <w:szCs w:val="24"/>
          <w:lang w:eastAsia="es-AR"/>
        </w:rPr>
        <w:t>-</w:t>
      </w:r>
    </w:p>
    <w:p w14:paraId="323EA285" w14:textId="0D02103E"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Parsons desarrolló sus ideas durante un periodo en el que la </w:t>
      </w:r>
      <w:hyperlink r:id="rId56" w:tooltip="Teoría de sistemas" w:history="1">
        <w:r w:rsidRPr="00FC5473">
          <w:rPr>
            <w:rFonts w:ascii="Times New Roman" w:eastAsia="Times New Roman" w:hAnsi="Times New Roman" w:cs="Times New Roman"/>
            <w:sz w:val="24"/>
            <w:szCs w:val="24"/>
            <w:lang w:eastAsia="es-AR"/>
          </w:rPr>
          <w:t>teoría de sistemas</w:t>
        </w:r>
      </w:hyperlink>
      <w:r w:rsidRPr="00FC5473">
        <w:rPr>
          <w:rFonts w:ascii="Times New Roman" w:eastAsia="Times New Roman" w:hAnsi="Times New Roman" w:cs="Times New Roman"/>
          <w:sz w:val="24"/>
          <w:szCs w:val="24"/>
          <w:lang w:eastAsia="es-AR"/>
        </w:rPr>
        <w:t> y la </w:t>
      </w:r>
      <w:hyperlink r:id="rId57" w:tooltip="Cibernética" w:history="1">
        <w:r w:rsidRPr="00FC5473">
          <w:rPr>
            <w:rFonts w:ascii="Times New Roman" w:eastAsia="Times New Roman" w:hAnsi="Times New Roman" w:cs="Times New Roman"/>
            <w:sz w:val="24"/>
            <w:szCs w:val="24"/>
            <w:lang w:eastAsia="es-AR"/>
          </w:rPr>
          <w:t>cibernética</w:t>
        </w:r>
      </w:hyperlink>
      <w:r w:rsidRPr="00FC5473">
        <w:rPr>
          <w:rFonts w:ascii="Times New Roman" w:eastAsia="Times New Roman" w:hAnsi="Times New Roman" w:cs="Times New Roman"/>
          <w:sz w:val="24"/>
          <w:szCs w:val="24"/>
          <w:lang w:eastAsia="es-AR"/>
        </w:rPr>
        <w:t xml:space="preserve"> estaban tomando relevancia en las ciencias sociales y del comportamiento. Tomando elementos de estos enfoques, postuló que los sistemas relevantes tratados en dichas ciencias eran abiertos, esto es, insertos en un entorno con otros sistemas. Para las ciencias sociales y del comportamiento, el sistema más amplio es el sistema de acción, </w:t>
      </w:r>
      <w:r w:rsidRPr="00FC5473">
        <w:rPr>
          <w:rFonts w:ascii="Times New Roman" w:eastAsia="Times New Roman" w:hAnsi="Times New Roman" w:cs="Times New Roman"/>
          <w:sz w:val="24"/>
          <w:szCs w:val="24"/>
          <w:lang w:eastAsia="es-AR"/>
        </w:rPr>
        <w:lastRenderedPageBreak/>
        <w:t>consistente en la interrelación de los comportamientos de los seres humanos inserta en un entorno físico-orgánico.</w:t>
      </w:r>
      <w:r w:rsidRPr="00FC5473">
        <w:rPr>
          <w:rFonts w:ascii="Times New Roman" w:eastAsia="Times New Roman" w:hAnsi="Times New Roman" w:cs="Times New Roman"/>
          <w:sz w:val="24"/>
          <w:szCs w:val="24"/>
          <w:lang w:eastAsia="es-AR"/>
        </w:rPr>
        <w:t xml:space="preserve"> </w:t>
      </w:r>
    </w:p>
    <w:p w14:paraId="27ED94F8" w14:textId="18D3979B"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En la medida que Parsons fue desarrollando su teoría, se vinculó crecientemente a los campos de la cibernética y la teoría de sistemas, tomando los conceptos de </w:t>
      </w:r>
      <w:hyperlink r:id="rId58" w:tooltip="Homeostasis" w:history="1">
        <w:r w:rsidRPr="00FC5473">
          <w:rPr>
            <w:rFonts w:ascii="Times New Roman" w:eastAsia="Times New Roman" w:hAnsi="Times New Roman" w:cs="Times New Roman"/>
            <w:sz w:val="24"/>
            <w:szCs w:val="24"/>
            <w:lang w:eastAsia="es-AR"/>
          </w:rPr>
          <w:t>homeostasis</w:t>
        </w:r>
      </w:hyperlink>
      <w:r w:rsidRPr="00FC5473">
        <w:rPr>
          <w:rFonts w:ascii="Times New Roman" w:eastAsia="Times New Roman" w:hAnsi="Times New Roman" w:cs="Times New Roman"/>
          <w:sz w:val="24"/>
          <w:szCs w:val="24"/>
          <w:lang w:eastAsia="es-AR"/>
        </w:rPr>
        <w:t> de Alfred Emerson​ y de </w:t>
      </w:r>
      <w:hyperlink r:id="rId59" w:tooltip="Teleonomía" w:history="1">
        <w:r w:rsidRPr="00FC5473">
          <w:rPr>
            <w:rFonts w:ascii="Times New Roman" w:eastAsia="Times New Roman" w:hAnsi="Times New Roman" w:cs="Times New Roman"/>
            <w:sz w:val="24"/>
            <w:szCs w:val="24"/>
            <w:lang w:eastAsia="es-AR"/>
          </w:rPr>
          <w:t xml:space="preserve">procesos </w:t>
        </w:r>
        <w:proofErr w:type="spellStart"/>
        <w:r w:rsidRPr="00FC5473">
          <w:rPr>
            <w:rFonts w:ascii="Times New Roman" w:eastAsia="Times New Roman" w:hAnsi="Times New Roman" w:cs="Times New Roman"/>
            <w:sz w:val="24"/>
            <w:szCs w:val="24"/>
            <w:lang w:eastAsia="es-AR"/>
          </w:rPr>
          <w:t>teleonómicos</w:t>
        </w:r>
        <w:proofErr w:type="spellEnd"/>
      </w:hyperlink>
      <w:r w:rsidRPr="00FC5473">
        <w:rPr>
          <w:rFonts w:ascii="Times New Roman" w:eastAsia="Times New Roman" w:hAnsi="Times New Roman" w:cs="Times New Roman"/>
          <w:sz w:val="24"/>
          <w:szCs w:val="24"/>
          <w:lang w:eastAsia="es-AR"/>
        </w:rPr>
        <w:t> acuñado por </w:t>
      </w:r>
      <w:hyperlink r:id="rId60" w:tooltip="Ernst Mayr" w:history="1">
        <w:r w:rsidRPr="00FC5473">
          <w:rPr>
            <w:rFonts w:ascii="Times New Roman" w:eastAsia="Times New Roman" w:hAnsi="Times New Roman" w:cs="Times New Roman"/>
            <w:sz w:val="24"/>
            <w:szCs w:val="24"/>
            <w:lang w:eastAsia="es-AR"/>
          </w:rPr>
          <w:t>Ernst Mayr</w:t>
        </w:r>
      </w:hyperlink>
      <w:r w:rsidRPr="00FC5473">
        <w:rPr>
          <w:rFonts w:ascii="Times New Roman" w:eastAsia="Times New Roman" w:hAnsi="Times New Roman" w:cs="Times New Roman"/>
          <w:sz w:val="24"/>
          <w:szCs w:val="24"/>
          <w:lang w:eastAsia="es-AR"/>
        </w:rPr>
        <w:t>.</w:t>
      </w:r>
      <w:r w:rsidRPr="00FC5473">
        <w:rPr>
          <w:rFonts w:ascii="Times New Roman" w:eastAsia="Times New Roman" w:hAnsi="Times New Roman" w:cs="Times New Roman"/>
          <w:sz w:val="24"/>
          <w:szCs w:val="24"/>
          <w:lang w:eastAsia="es-AR"/>
        </w:rPr>
        <w:t xml:space="preserve"> </w:t>
      </w:r>
      <w:r w:rsidRPr="00FC5473">
        <w:rPr>
          <w:rFonts w:ascii="Times New Roman" w:eastAsia="Times New Roman" w:hAnsi="Times New Roman" w:cs="Times New Roman"/>
          <w:sz w:val="24"/>
          <w:szCs w:val="24"/>
          <w:lang w:eastAsia="es-AR"/>
        </w:rPr>
        <w:t>​ Con esto, Parsons intentó equilibrar, por una parte, el </w:t>
      </w:r>
      <w:hyperlink r:id="rId61" w:tooltip="Psicologismo" w:history="1">
        <w:r w:rsidRPr="00FC5473">
          <w:rPr>
            <w:rFonts w:ascii="Times New Roman" w:eastAsia="Times New Roman" w:hAnsi="Times New Roman" w:cs="Times New Roman"/>
            <w:sz w:val="24"/>
            <w:szCs w:val="24"/>
            <w:lang w:eastAsia="es-AR"/>
          </w:rPr>
          <w:t>psicologismo</w:t>
        </w:r>
      </w:hyperlink>
      <w:r w:rsidRPr="00FC5473">
        <w:rPr>
          <w:rFonts w:ascii="Times New Roman" w:eastAsia="Times New Roman" w:hAnsi="Times New Roman" w:cs="Times New Roman"/>
          <w:sz w:val="24"/>
          <w:szCs w:val="24"/>
          <w:lang w:eastAsia="es-AR"/>
        </w:rPr>
        <w:t> de la </w:t>
      </w:r>
      <w:hyperlink r:id="rId62" w:tooltip="Fenomenología (filosofía)" w:history="1">
        <w:r w:rsidRPr="00FC5473">
          <w:rPr>
            <w:rFonts w:ascii="Times New Roman" w:eastAsia="Times New Roman" w:hAnsi="Times New Roman" w:cs="Times New Roman"/>
            <w:sz w:val="24"/>
            <w:szCs w:val="24"/>
            <w:lang w:eastAsia="es-AR"/>
          </w:rPr>
          <w:t>fenomenología</w:t>
        </w:r>
      </w:hyperlink>
      <w:r w:rsidRPr="00FC5473">
        <w:rPr>
          <w:rFonts w:ascii="Times New Roman" w:eastAsia="Times New Roman" w:hAnsi="Times New Roman" w:cs="Times New Roman"/>
          <w:sz w:val="24"/>
          <w:szCs w:val="24"/>
          <w:lang w:eastAsia="es-AR"/>
        </w:rPr>
        <w:t> con el </w:t>
      </w:r>
      <w:hyperlink r:id="rId63" w:tooltip="Idealismo" w:history="1">
        <w:r w:rsidRPr="00FC5473">
          <w:rPr>
            <w:rFonts w:ascii="Times New Roman" w:eastAsia="Times New Roman" w:hAnsi="Times New Roman" w:cs="Times New Roman"/>
            <w:sz w:val="24"/>
            <w:szCs w:val="24"/>
            <w:lang w:eastAsia="es-AR"/>
          </w:rPr>
          <w:t>idealismo</w:t>
        </w:r>
      </w:hyperlink>
      <w:r w:rsidRPr="00FC5473">
        <w:rPr>
          <w:rFonts w:ascii="Times New Roman" w:eastAsia="Times New Roman" w:hAnsi="Times New Roman" w:cs="Times New Roman"/>
          <w:sz w:val="24"/>
          <w:szCs w:val="24"/>
          <w:lang w:eastAsia="es-AR"/>
        </w:rPr>
        <w:t> y, por otra parte, los tipos puros de lo que él denominaba el complejo utilitario-positivista.</w:t>
      </w:r>
    </w:p>
    <w:p w14:paraId="6078C0F6"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La teoría de Parsons incluye una teoría general sobre la </w:t>
      </w:r>
      <w:hyperlink r:id="rId64" w:tooltip="Evolución social" w:history="1">
        <w:r w:rsidRPr="00FC5473">
          <w:rPr>
            <w:rFonts w:ascii="Times New Roman" w:eastAsia="Times New Roman" w:hAnsi="Times New Roman" w:cs="Times New Roman"/>
            <w:sz w:val="24"/>
            <w:szCs w:val="24"/>
            <w:lang w:eastAsia="es-AR"/>
          </w:rPr>
          <w:t>evolución social</w:t>
        </w:r>
      </w:hyperlink>
      <w:r w:rsidRPr="00FC5473">
        <w:rPr>
          <w:rFonts w:ascii="Times New Roman" w:eastAsia="Times New Roman" w:hAnsi="Times New Roman" w:cs="Times New Roman"/>
          <w:sz w:val="24"/>
          <w:szCs w:val="24"/>
          <w:lang w:eastAsia="es-AR"/>
        </w:rPr>
        <w:t> y una interpretación concreta de los mayores impulsos de la historia mundial. En su teoría sobre la historia y la evolución, plantea que la simbolización cognitiva-constitutiva de la jerarquía cibernética de los niveles de acción sistémicos desempeña, en principio, una función equivalente a la que tiene la información genética del </w:t>
      </w:r>
      <w:hyperlink r:id="rId65" w:tooltip="ADN" w:history="1">
        <w:r w:rsidRPr="00FC5473">
          <w:rPr>
            <w:rFonts w:ascii="Times New Roman" w:eastAsia="Times New Roman" w:hAnsi="Times New Roman" w:cs="Times New Roman"/>
            <w:sz w:val="24"/>
            <w:szCs w:val="24"/>
            <w:lang w:eastAsia="es-AR"/>
          </w:rPr>
          <w:t>ADN</w:t>
        </w:r>
      </w:hyperlink>
      <w:r w:rsidRPr="00FC5473">
        <w:rPr>
          <w:rFonts w:ascii="Times New Roman" w:eastAsia="Times New Roman" w:hAnsi="Times New Roman" w:cs="Times New Roman"/>
          <w:sz w:val="24"/>
          <w:szCs w:val="24"/>
          <w:lang w:eastAsia="es-AR"/>
        </w:rPr>
        <w:t> sobre el control de la evolución biológica. Sin embargo, esto no quiere decir que el factor del control meta-sistémico determine los resultados, sino que más bien define los límites de orientación de la acción.</w:t>
      </w:r>
    </w:p>
    <w:p w14:paraId="138F9987" w14:textId="3B425AA5"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Para Parsons, los procesos y entidades transformativas en el nivel constitutivo de la sociedad están, generalmente, en al menos un nivel de análisis empírico, el cual es desempeñado y actualizado por los mitos y religiones.</w:t>
      </w:r>
      <w:r w:rsidRPr="00FC5473">
        <w:rPr>
          <w:rFonts w:ascii="Times New Roman" w:eastAsia="Times New Roman" w:hAnsi="Times New Roman" w:cs="Times New Roman"/>
          <w:sz w:val="24"/>
          <w:szCs w:val="24"/>
          <w:lang w:eastAsia="es-AR"/>
        </w:rPr>
        <w:t xml:space="preserve"> </w:t>
      </w:r>
      <w:r w:rsidRPr="00FC5473">
        <w:rPr>
          <w:rFonts w:ascii="Times New Roman" w:eastAsia="Times New Roman" w:hAnsi="Times New Roman" w:cs="Times New Roman"/>
          <w:sz w:val="24"/>
          <w:szCs w:val="24"/>
          <w:lang w:eastAsia="es-AR"/>
        </w:rPr>
        <w:t>Sin embargo, la filosofía, los sistemas del arte e incluso la semiótica del comportamiento de consumo pueden también, en principio, desempeñar las mismas funciones.</w:t>
      </w:r>
      <w:r w:rsidRPr="00FC5473">
        <w:rPr>
          <w:rFonts w:ascii="Times New Roman" w:eastAsia="Times New Roman" w:hAnsi="Times New Roman" w:cs="Times New Roman"/>
          <w:sz w:val="24"/>
          <w:szCs w:val="24"/>
          <w:lang w:eastAsia="es-AR"/>
        </w:rPr>
        <w:t xml:space="preserve"> </w:t>
      </w:r>
    </w:p>
    <w:p w14:paraId="070182B3" w14:textId="7625748F" w:rsidR="00FC5473" w:rsidRPr="00FC5473" w:rsidRDefault="00FC5473" w:rsidP="00FC5473">
      <w:pPr>
        <w:shd w:val="clear" w:color="auto" w:fill="FFFFFF"/>
        <w:spacing w:before="72" w:after="60" w:line="360" w:lineRule="auto"/>
        <w:jc w:val="both"/>
        <w:outlineLvl w:val="2"/>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t>Enfoque integrado de la teoría sociológica</w:t>
      </w:r>
      <w:r>
        <w:rPr>
          <w:rFonts w:ascii="Times New Roman" w:eastAsia="Times New Roman" w:hAnsi="Times New Roman" w:cs="Times New Roman"/>
          <w:sz w:val="24"/>
          <w:szCs w:val="24"/>
          <w:lang w:eastAsia="es-AR"/>
        </w:rPr>
        <w:t>.</w:t>
      </w:r>
    </w:p>
    <w:p w14:paraId="5FFFB869" w14:textId="0E2F4C75"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La teoría de Parsons refleja una visión de un concepto unificado de las ciencias sociales y de los sistemas vivos</w:t>
      </w:r>
      <w:r>
        <w:rPr>
          <w:rFonts w:ascii="Times New Roman" w:eastAsia="Times New Roman" w:hAnsi="Times New Roman" w:cs="Times New Roman"/>
          <w:sz w:val="24"/>
          <w:szCs w:val="24"/>
          <w:vertAlign w:val="superscript"/>
          <w:lang w:eastAsia="es-AR"/>
        </w:rPr>
        <w:t xml:space="preserve"> </w:t>
      </w:r>
      <w:r w:rsidRPr="00FC5473">
        <w:rPr>
          <w:rFonts w:ascii="Times New Roman" w:eastAsia="Times New Roman" w:hAnsi="Times New Roman" w:cs="Times New Roman"/>
          <w:sz w:val="24"/>
          <w:szCs w:val="24"/>
          <w:lang w:eastAsia="es-AR"/>
        </w:rPr>
        <w:t>en general. Su aproximación difiere esencialmente de la teoría de </w:t>
      </w:r>
      <w:hyperlink r:id="rId66" w:tooltip="Niklas Luhmann" w:history="1">
        <w:r w:rsidRPr="00FC5473">
          <w:rPr>
            <w:rFonts w:ascii="Times New Roman" w:eastAsia="Times New Roman" w:hAnsi="Times New Roman" w:cs="Times New Roman"/>
            <w:sz w:val="24"/>
            <w:szCs w:val="24"/>
            <w:lang w:eastAsia="es-AR"/>
          </w:rPr>
          <w:t>Niklas Luhmann</w:t>
        </w:r>
      </w:hyperlink>
      <w:r w:rsidRPr="00FC5473">
        <w:rPr>
          <w:rFonts w:ascii="Times New Roman" w:eastAsia="Times New Roman" w:hAnsi="Times New Roman" w:cs="Times New Roman"/>
          <w:sz w:val="24"/>
          <w:szCs w:val="24"/>
          <w:lang w:eastAsia="es-AR"/>
        </w:rPr>
        <w:t>, ya que Parsons rechaza la idea de que los sistemas puedan ser </w:t>
      </w:r>
      <w:proofErr w:type="spellStart"/>
      <w:r w:rsidRPr="00FC5473">
        <w:rPr>
          <w:rFonts w:ascii="Times New Roman" w:eastAsia="Times New Roman" w:hAnsi="Times New Roman" w:cs="Times New Roman"/>
          <w:sz w:val="24"/>
          <w:szCs w:val="24"/>
          <w:lang w:eastAsia="es-AR"/>
        </w:rPr>
        <w:fldChar w:fldCharType="begin"/>
      </w:r>
      <w:r w:rsidRPr="00FC5473">
        <w:rPr>
          <w:rFonts w:ascii="Times New Roman" w:eastAsia="Times New Roman" w:hAnsi="Times New Roman" w:cs="Times New Roman"/>
          <w:sz w:val="24"/>
          <w:szCs w:val="24"/>
          <w:lang w:eastAsia="es-AR"/>
        </w:rPr>
        <w:instrText xml:space="preserve"> HYPERLINK "https://es.wikipedia.org/wiki/Autopoiesis" \o "Autopoiesis" </w:instrText>
      </w:r>
      <w:r w:rsidRPr="00FC5473">
        <w:rPr>
          <w:rFonts w:ascii="Times New Roman" w:eastAsia="Times New Roman" w:hAnsi="Times New Roman" w:cs="Times New Roman"/>
          <w:sz w:val="24"/>
          <w:szCs w:val="24"/>
          <w:lang w:eastAsia="es-AR"/>
        </w:rPr>
        <w:fldChar w:fldCharType="separate"/>
      </w:r>
      <w:r w:rsidRPr="00FC5473">
        <w:rPr>
          <w:rFonts w:ascii="Times New Roman" w:eastAsia="Times New Roman" w:hAnsi="Times New Roman" w:cs="Times New Roman"/>
          <w:sz w:val="24"/>
          <w:szCs w:val="24"/>
          <w:lang w:eastAsia="es-AR"/>
        </w:rPr>
        <w:t>autopoiéticos</w:t>
      </w:r>
      <w:proofErr w:type="spellEnd"/>
      <w:r w:rsidRPr="00FC5473">
        <w:rPr>
          <w:rFonts w:ascii="Times New Roman" w:eastAsia="Times New Roman" w:hAnsi="Times New Roman" w:cs="Times New Roman"/>
          <w:sz w:val="24"/>
          <w:szCs w:val="24"/>
          <w:lang w:eastAsia="es-AR"/>
        </w:rPr>
        <w:fldChar w:fldCharType="end"/>
      </w:r>
      <w:r w:rsidRPr="00FC5473">
        <w:rPr>
          <w:rFonts w:ascii="Times New Roman" w:eastAsia="Times New Roman" w:hAnsi="Times New Roman" w:cs="Times New Roman"/>
          <w:sz w:val="24"/>
          <w:szCs w:val="24"/>
          <w:lang w:eastAsia="es-AR"/>
        </w:rPr>
        <w:t xml:space="preserve">, se trate de sistemas de acción actual o de actores individuales. Para él, los sistemas tienen capacidades inmanentes, pero solo como resultado de los procesos institucionalizados de los sistemas de acción, correspondientes, en último análisis, al esfuerzo histórico de actores individuales. Mientras Luhmann se queda en la inmanencia sistémica pura, Parsons insiste en que la pregunta por los procesos </w:t>
      </w:r>
      <w:proofErr w:type="spellStart"/>
      <w:r w:rsidRPr="00FC5473">
        <w:rPr>
          <w:rFonts w:ascii="Times New Roman" w:eastAsia="Times New Roman" w:hAnsi="Times New Roman" w:cs="Times New Roman"/>
          <w:sz w:val="24"/>
          <w:szCs w:val="24"/>
          <w:lang w:eastAsia="es-AR"/>
        </w:rPr>
        <w:t>autocatalíticos</w:t>
      </w:r>
      <w:proofErr w:type="spellEnd"/>
      <w:r w:rsidRPr="00FC5473">
        <w:rPr>
          <w:rFonts w:ascii="Times New Roman" w:eastAsia="Times New Roman" w:hAnsi="Times New Roman" w:cs="Times New Roman"/>
          <w:sz w:val="24"/>
          <w:szCs w:val="24"/>
          <w:lang w:eastAsia="es-AR"/>
        </w:rPr>
        <w:t xml:space="preserve"> y homeostáticos no es excluyente de la pregunta sobre cuál es el primer movilizador del actor. En este sentido, los procesos homeostáticos pueden ser necesarios si es que ocurren, pero la acción es necesaria.</w:t>
      </w:r>
    </w:p>
    <w:p w14:paraId="70527480" w14:textId="77777777"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lastRenderedPageBreak/>
        <w:t>Los dichos de Parsons sobre la referencia última en el marco de la acción deben entenderse como la idea de que los sistemas de mayor orden cibernético en la historia tenderán a controlar las formas sociales organizadas en menores niveles de la jerarquía cibernética. Para Parsons, los niveles más altos de la jerarquía cibernética en el nivel general de la acción corresponden a la parte constitutiva del sistema cultural (es decir, la </w:t>
      </w:r>
      <w:proofErr w:type="spellStart"/>
      <w:r w:rsidRPr="00FC5473">
        <w:rPr>
          <w:rFonts w:ascii="Times New Roman" w:eastAsia="Times New Roman" w:hAnsi="Times New Roman" w:cs="Times New Roman"/>
          <w:i/>
          <w:iCs/>
          <w:sz w:val="24"/>
          <w:szCs w:val="24"/>
          <w:lang w:eastAsia="es-AR"/>
        </w:rPr>
        <w:t>Latency</w:t>
      </w:r>
      <w:proofErr w:type="spellEnd"/>
      <w:r w:rsidRPr="00FC5473">
        <w:rPr>
          <w:rFonts w:ascii="Times New Roman" w:eastAsia="Times New Roman" w:hAnsi="Times New Roman" w:cs="Times New Roman"/>
          <w:sz w:val="24"/>
          <w:szCs w:val="24"/>
          <w:lang w:eastAsia="es-AR"/>
        </w:rPr>
        <w:t> en el </w:t>
      </w:r>
      <w:hyperlink r:id="rId67" w:tooltip="AGIL" w:history="1">
        <w:r w:rsidRPr="00FC5473">
          <w:rPr>
            <w:rFonts w:ascii="Times New Roman" w:eastAsia="Times New Roman" w:hAnsi="Times New Roman" w:cs="Times New Roman"/>
            <w:sz w:val="24"/>
            <w:szCs w:val="24"/>
            <w:lang w:eastAsia="es-AR"/>
          </w:rPr>
          <w:t xml:space="preserve">esquema </w:t>
        </w:r>
        <w:proofErr w:type="spellStart"/>
        <w:r w:rsidRPr="00FC5473">
          <w:rPr>
            <w:rFonts w:ascii="Times New Roman" w:eastAsia="Times New Roman" w:hAnsi="Times New Roman" w:cs="Times New Roman"/>
            <w:sz w:val="24"/>
            <w:szCs w:val="24"/>
            <w:lang w:eastAsia="es-AR"/>
          </w:rPr>
          <w:t>AGIL</w:t>
        </w:r>
        <w:proofErr w:type="spellEnd"/>
      </w:hyperlink>
      <w:r w:rsidRPr="00FC5473">
        <w:rPr>
          <w:rFonts w:ascii="Times New Roman" w:eastAsia="Times New Roman" w:hAnsi="Times New Roman" w:cs="Times New Roman"/>
          <w:sz w:val="24"/>
          <w:szCs w:val="24"/>
          <w:lang w:eastAsia="es-AR"/>
        </w:rPr>
        <w:t xml:space="preserve">). Sin embargo, en los procesos de interacción al interior del sistema, el análisis debe centrarse especialmente en el eje cultural-expresivo (la línea L-G en </w:t>
      </w:r>
      <w:proofErr w:type="spellStart"/>
      <w:r w:rsidRPr="00FC5473">
        <w:rPr>
          <w:rFonts w:ascii="Times New Roman" w:eastAsia="Times New Roman" w:hAnsi="Times New Roman" w:cs="Times New Roman"/>
          <w:sz w:val="24"/>
          <w:szCs w:val="24"/>
          <w:lang w:eastAsia="es-AR"/>
        </w:rPr>
        <w:t>AGIL</w:t>
      </w:r>
      <w:proofErr w:type="spellEnd"/>
      <w:r w:rsidRPr="00FC5473">
        <w:rPr>
          <w:rFonts w:ascii="Times New Roman" w:eastAsia="Times New Roman" w:hAnsi="Times New Roman" w:cs="Times New Roman"/>
          <w:sz w:val="24"/>
          <w:szCs w:val="24"/>
          <w:lang w:eastAsia="es-AR"/>
        </w:rPr>
        <w:t>). El término "constitutivo" es entendido por Parsons como referente a valores culturales altamente codificados, sobre todo elementos religiosos. No obstante, no queda clara la interpretación de dicho término a lo largo de su obra.</w:t>
      </w:r>
    </w:p>
    <w:p w14:paraId="264C42F8" w14:textId="36095F8B"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Los sistemas culturales tienen un estatus independiente de las pautas normativas y orientadoras del sistema social, razón por la cual ninguno de estos sistemas es reductible al otro. Por ejemplo, la cuestión sobre el </w:t>
      </w:r>
      <w:hyperlink r:id="rId68" w:tooltip="Capital cultural" w:history="1">
        <w:r w:rsidRPr="00FC5473">
          <w:rPr>
            <w:rFonts w:ascii="Times New Roman" w:eastAsia="Times New Roman" w:hAnsi="Times New Roman" w:cs="Times New Roman"/>
            <w:sz w:val="24"/>
            <w:szCs w:val="24"/>
            <w:lang w:eastAsia="es-AR"/>
          </w:rPr>
          <w:t>capital cultural</w:t>
        </w:r>
      </w:hyperlink>
      <w:r w:rsidRPr="00FC5473">
        <w:rPr>
          <w:rFonts w:ascii="Times New Roman" w:eastAsia="Times New Roman" w:hAnsi="Times New Roman" w:cs="Times New Roman"/>
          <w:sz w:val="24"/>
          <w:szCs w:val="24"/>
          <w:lang w:eastAsia="es-AR"/>
        </w:rPr>
        <w:t xml:space="preserve"> de un sistema social como entidad histórica pura (o sea, en su función como sistema fiduciario) no es equivalente a los mayores valores culturales de ese sistema. Esto ocurre porque en el sistema cultural está encarnado una lógica </w:t>
      </w:r>
      <w:proofErr w:type="spellStart"/>
      <w:r w:rsidRPr="00FC5473">
        <w:rPr>
          <w:rFonts w:ascii="Times New Roman" w:eastAsia="Times New Roman" w:hAnsi="Times New Roman" w:cs="Times New Roman"/>
          <w:sz w:val="24"/>
          <w:szCs w:val="24"/>
          <w:lang w:eastAsia="es-AR"/>
        </w:rPr>
        <w:t>metaestructural</w:t>
      </w:r>
      <w:proofErr w:type="spellEnd"/>
      <w:r w:rsidRPr="00FC5473">
        <w:rPr>
          <w:rFonts w:ascii="Times New Roman" w:eastAsia="Times New Roman" w:hAnsi="Times New Roman" w:cs="Times New Roman"/>
          <w:sz w:val="24"/>
          <w:szCs w:val="24"/>
          <w:lang w:eastAsia="es-AR"/>
        </w:rPr>
        <w:t xml:space="preserve"> que no puede ser reducida a ningún sistema social dado o no puede ser vista como una deducción materialista (o comportamental) de las necesidades del sistema social.</w:t>
      </w:r>
      <w:r w:rsidRPr="00FC5473">
        <w:rPr>
          <w:rFonts w:ascii="Times New Roman" w:eastAsia="Times New Roman" w:hAnsi="Times New Roman" w:cs="Times New Roman"/>
          <w:sz w:val="24"/>
          <w:szCs w:val="24"/>
          <w:lang w:eastAsia="es-AR"/>
        </w:rPr>
        <w:t xml:space="preserve"> </w:t>
      </w:r>
      <w:r w:rsidRPr="00FC5473">
        <w:rPr>
          <w:rFonts w:ascii="Times New Roman" w:eastAsia="Times New Roman" w:hAnsi="Times New Roman" w:cs="Times New Roman"/>
          <w:sz w:val="24"/>
          <w:szCs w:val="24"/>
          <w:lang w:eastAsia="es-AR"/>
        </w:rPr>
        <w:t>​ En ese contexto, la cultura tendría un poder de transición independiente, no sólo como factor de las unidades socioculturales actuales (como la </w:t>
      </w:r>
      <w:hyperlink r:id="rId69" w:tooltip="Occidente" w:history="1">
        <w:r w:rsidRPr="00FC5473">
          <w:rPr>
            <w:rFonts w:ascii="Times New Roman" w:eastAsia="Times New Roman" w:hAnsi="Times New Roman" w:cs="Times New Roman"/>
            <w:sz w:val="24"/>
            <w:szCs w:val="24"/>
            <w:lang w:eastAsia="es-AR"/>
          </w:rPr>
          <w:t>civilización occidental</w:t>
        </w:r>
      </w:hyperlink>
      <w:r w:rsidRPr="00FC5473">
        <w:rPr>
          <w:rFonts w:ascii="Times New Roman" w:eastAsia="Times New Roman" w:hAnsi="Times New Roman" w:cs="Times New Roman"/>
          <w:sz w:val="24"/>
          <w:szCs w:val="24"/>
          <w:lang w:eastAsia="es-AR"/>
        </w:rPr>
        <w:t>), sino que también como bases culturales originales que tienden a universalizarse mediante la interpenetración y expansión sobre un gran número de sistemas sociales. Lo segundo ocurrió con la </w:t>
      </w:r>
      <w:hyperlink r:id="rId70" w:tooltip="Grecia Clásica" w:history="1">
        <w:r w:rsidRPr="00FC5473">
          <w:rPr>
            <w:rFonts w:ascii="Times New Roman" w:eastAsia="Times New Roman" w:hAnsi="Times New Roman" w:cs="Times New Roman"/>
            <w:sz w:val="24"/>
            <w:szCs w:val="24"/>
            <w:lang w:eastAsia="es-AR"/>
          </w:rPr>
          <w:t>Grecia Clásica</w:t>
        </w:r>
      </w:hyperlink>
      <w:r w:rsidRPr="00FC5473">
        <w:rPr>
          <w:rFonts w:ascii="Times New Roman" w:eastAsia="Times New Roman" w:hAnsi="Times New Roman" w:cs="Times New Roman"/>
          <w:sz w:val="24"/>
          <w:szCs w:val="24"/>
          <w:lang w:eastAsia="es-AR"/>
        </w:rPr>
        <w:t> y el </w:t>
      </w:r>
      <w:hyperlink r:id="rId71" w:tooltip="Historia del antiguo Israel" w:history="1">
        <w:r w:rsidRPr="00FC5473">
          <w:rPr>
            <w:rFonts w:ascii="Times New Roman" w:eastAsia="Times New Roman" w:hAnsi="Times New Roman" w:cs="Times New Roman"/>
            <w:sz w:val="24"/>
            <w:szCs w:val="24"/>
            <w:lang w:eastAsia="es-AR"/>
          </w:rPr>
          <w:t>antiguo Israel</w:t>
        </w:r>
      </w:hyperlink>
      <w:r w:rsidRPr="00FC5473">
        <w:rPr>
          <w:rFonts w:ascii="Times New Roman" w:eastAsia="Times New Roman" w:hAnsi="Times New Roman" w:cs="Times New Roman"/>
          <w:sz w:val="24"/>
          <w:szCs w:val="24"/>
          <w:lang w:eastAsia="es-AR"/>
        </w:rPr>
        <w:t>, en donde las bases sociales originales desaparecieron, pero el sistema cultural sobrevivió como una pauta cultural independiente y en funcionamiento (lo que se evidencia en los casos de la </w:t>
      </w:r>
      <w:hyperlink r:id="rId72" w:tooltip="Filosofía griega" w:history="1">
        <w:r w:rsidRPr="00FC5473">
          <w:rPr>
            <w:rFonts w:ascii="Times New Roman" w:eastAsia="Times New Roman" w:hAnsi="Times New Roman" w:cs="Times New Roman"/>
            <w:sz w:val="24"/>
            <w:szCs w:val="24"/>
            <w:lang w:eastAsia="es-AR"/>
          </w:rPr>
          <w:t>filosofía griega</w:t>
        </w:r>
      </w:hyperlink>
      <w:r w:rsidRPr="00FC5473">
        <w:rPr>
          <w:rFonts w:ascii="Times New Roman" w:eastAsia="Times New Roman" w:hAnsi="Times New Roman" w:cs="Times New Roman"/>
          <w:sz w:val="24"/>
          <w:szCs w:val="24"/>
          <w:lang w:eastAsia="es-AR"/>
        </w:rPr>
        <w:t> o del </w:t>
      </w:r>
      <w:hyperlink r:id="rId73" w:tooltip="Cristianismo" w:history="1">
        <w:r w:rsidRPr="00FC5473">
          <w:rPr>
            <w:rFonts w:ascii="Times New Roman" w:eastAsia="Times New Roman" w:hAnsi="Times New Roman" w:cs="Times New Roman"/>
            <w:sz w:val="24"/>
            <w:szCs w:val="24"/>
            <w:lang w:eastAsia="es-AR"/>
          </w:rPr>
          <w:t>cristianismo</w:t>
        </w:r>
      </w:hyperlink>
      <w:r w:rsidRPr="00FC5473">
        <w:rPr>
          <w:rFonts w:ascii="Times New Roman" w:eastAsia="Times New Roman" w:hAnsi="Times New Roman" w:cs="Times New Roman"/>
          <w:sz w:val="24"/>
          <w:szCs w:val="24"/>
          <w:lang w:eastAsia="es-AR"/>
        </w:rPr>
        <w:t> como derivación modificada de sus orígenes en Israel).</w:t>
      </w:r>
      <w:r w:rsidRPr="00FC5473">
        <w:rPr>
          <w:rFonts w:ascii="Times New Roman" w:eastAsia="Times New Roman" w:hAnsi="Times New Roman" w:cs="Times New Roman"/>
          <w:sz w:val="24"/>
          <w:szCs w:val="24"/>
          <w:lang w:eastAsia="es-AR"/>
        </w:rPr>
        <w:t xml:space="preserve"> </w:t>
      </w:r>
    </w:p>
    <w:p w14:paraId="56B1F04B" w14:textId="7399B68E" w:rsidR="00FC5473" w:rsidRPr="00FC5473" w:rsidRDefault="00FC5473" w:rsidP="00FC5473">
      <w:pPr>
        <w:shd w:val="clear" w:color="auto" w:fill="FFFFFF"/>
        <w:spacing w:before="72" w:after="60" w:line="360" w:lineRule="auto"/>
        <w:jc w:val="both"/>
        <w:outlineLvl w:val="2"/>
        <w:rPr>
          <w:rFonts w:ascii="Times New Roman" w:eastAsia="Times New Roman" w:hAnsi="Times New Roman" w:cs="Times New Roman"/>
          <w:b/>
          <w:bCs/>
          <w:sz w:val="24"/>
          <w:szCs w:val="24"/>
          <w:lang w:eastAsia="es-AR"/>
        </w:rPr>
      </w:pPr>
      <w:r w:rsidRPr="00FC5473">
        <w:rPr>
          <w:rFonts w:ascii="Times New Roman" w:eastAsia="Times New Roman" w:hAnsi="Times New Roman" w:cs="Times New Roman"/>
          <w:b/>
          <w:bCs/>
          <w:sz w:val="24"/>
          <w:szCs w:val="24"/>
          <w:lang w:eastAsia="es-AR"/>
        </w:rPr>
        <w:t>Parsons y Habermas</w:t>
      </w:r>
      <w:r>
        <w:rPr>
          <w:rFonts w:ascii="Times New Roman" w:eastAsia="Times New Roman" w:hAnsi="Times New Roman" w:cs="Times New Roman"/>
          <w:sz w:val="24"/>
          <w:szCs w:val="24"/>
          <w:lang w:eastAsia="es-AR"/>
        </w:rPr>
        <w:t>.</w:t>
      </w:r>
    </w:p>
    <w:p w14:paraId="035C630A" w14:textId="65202C13" w:rsidR="00FC5473" w:rsidRPr="00FC5473" w:rsidRDefault="00FC5473" w:rsidP="00FC5473">
      <w:pPr>
        <w:shd w:val="clear" w:color="auto" w:fill="FFFFFF"/>
        <w:spacing w:before="120" w:after="120" w:line="360" w:lineRule="auto"/>
        <w:jc w:val="both"/>
        <w:rPr>
          <w:rFonts w:ascii="Times New Roman" w:eastAsia="Times New Roman" w:hAnsi="Times New Roman" w:cs="Times New Roman"/>
          <w:sz w:val="24"/>
          <w:szCs w:val="24"/>
          <w:lang w:eastAsia="es-AR"/>
        </w:rPr>
      </w:pPr>
      <w:r w:rsidRPr="00FC5473">
        <w:rPr>
          <w:rFonts w:ascii="Times New Roman" w:eastAsia="Times New Roman" w:hAnsi="Times New Roman" w:cs="Times New Roman"/>
          <w:sz w:val="24"/>
          <w:szCs w:val="24"/>
          <w:lang w:eastAsia="es-AR"/>
        </w:rPr>
        <w:t>La diferencia entre Parsons y </w:t>
      </w:r>
      <w:hyperlink r:id="rId74" w:tooltip="Jürgen Habermas" w:history="1">
        <w:r w:rsidRPr="00FC5473">
          <w:rPr>
            <w:rFonts w:ascii="Times New Roman" w:eastAsia="Times New Roman" w:hAnsi="Times New Roman" w:cs="Times New Roman"/>
            <w:sz w:val="24"/>
            <w:szCs w:val="24"/>
            <w:lang w:eastAsia="es-AR"/>
          </w:rPr>
          <w:t>Jürgen Habermas</w:t>
        </w:r>
      </w:hyperlink>
      <w:r w:rsidRPr="00FC5473">
        <w:rPr>
          <w:rFonts w:ascii="Times New Roman" w:eastAsia="Times New Roman" w:hAnsi="Times New Roman" w:cs="Times New Roman"/>
          <w:sz w:val="24"/>
          <w:szCs w:val="24"/>
          <w:lang w:eastAsia="es-AR"/>
        </w:rPr>
        <w:t> reside principalmente en el modo en que Habermas usa la teoría de la acción de Parsons para establecer las proposiciones básicas de la suya.</w:t>
      </w:r>
      <w:r w:rsidRPr="00FC5473">
        <w:rPr>
          <w:rFonts w:ascii="Times New Roman" w:eastAsia="Times New Roman" w:hAnsi="Times New Roman" w:cs="Times New Roman"/>
          <w:sz w:val="24"/>
          <w:szCs w:val="24"/>
          <w:lang w:eastAsia="es-AR"/>
        </w:rPr>
        <w:t xml:space="preserve"> </w:t>
      </w:r>
      <w:r w:rsidRPr="00FC5473">
        <w:rPr>
          <w:rFonts w:ascii="Times New Roman" w:eastAsia="Times New Roman" w:hAnsi="Times New Roman" w:cs="Times New Roman"/>
          <w:sz w:val="24"/>
          <w:szCs w:val="24"/>
          <w:lang w:eastAsia="es-AR"/>
        </w:rPr>
        <w:t>Habermas rescata la separación hecha por Parsons entre las dimensiones internas y externas del sistema social, denominando a las primeras "</w:t>
      </w:r>
      <w:hyperlink r:id="rId75" w:tooltip="Mundo de la vida" w:history="1">
        <w:r w:rsidRPr="00FC5473">
          <w:rPr>
            <w:rFonts w:ascii="Times New Roman" w:eastAsia="Times New Roman" w:hAnsi="Times New Roman" w:cs="Times New Roman"/>
            <w:sz w:val="24"/>
            <w:szCs w:val="24"/>
            <w:lang w:eastAsia="es-AR"/>
          </w:rPr>
          <w:t>mundo de la vida</w:t>
        </w:r>
      </w:hyperlink>
      <w:r w:rsidRPr="00FC5473">
        <w:rPr>
          <w:rFonts w:ascii="Times New Roman" w:eastAsia="Times New Roman" w:hAnsi="Times New Roman" w:cs="Times New Roman"/>
          <w:sz w:val="24"/>
          <w:szCs w:val="24"/>
          <w:lang w:eastAsia="es-AR"/>
        </w:rPr>
        <w:t xml:space="preserve">" (I y L en </w:t>
      </w:r>
      <w:proofErr w:type="spellStart"/>
      <w:r w:rsidRPr="00FC5473">
        <w:rPr>
          <w:rFonts w:ascii="Times New Roman" w:eastAsia="Times New Roman" w:hAnsi="Times New Roman" w:cs="Times New Roman"/>
          <w:sz w:val="24"/>
          <w:szCs w:val="24"/>
          <w:lang w:eastAsia="es-AR"/>
        </w:rPr>
        <w:t>AGIL</w:t>
      </w:r>
      <w:proofErr w:type="spellEnd"/>
      <w:r w:rsidRPr="00FC5473">
        <w:rPr>
          <w:rFonts w:ascii="Times New Roman" w:eastAsia="Times New Roman" w:hAnsi="Times New Roman" w:cs="Times New Roman"/>
          <w:sz w:val="24"/>
          <w:szCs w:val="24"/>
          <w:lang w:eastAsia="es-AR"/>
        </w:rPr>
        <w:t xml:space="preserve">) y a las segundas "sistema" (A y G en </w:t>
      </w:r>
      <w:proofErr w:type="spellStart"/>
      <w:r w:rsidRPr="00FC5473">
        <w:rPr>
          <w:rFonts w:ascii="Times New Roman" w:eastAsia="Times New Roman" w:hAnsi="Times New Roman" w:cs="Times New Roman"/>
          <w:sz w:val="24"/>
          <w:szCs w:val="24"/>
          <w:lang w:eastAsia="es-AR"/>
        </w:rPr>
        <w:t>AGIL</w:t>
      </w:r>
      <w:proofErr w:type="spellEnd"/>
      <w:r w:rsidRPr="00FC5473">
        <w:rPr>
          <w:rFonts w:ascii="Times New Roman" w:eastAsia="Times New Roman" w:hAnsi="Times New Roman" w:cs="Times New Roman"/>
          <w:sz w:val="24"/>
          <w:szCs w:val="24"/>
          <w:lang w:eastAsia="es-AR"/>
        </w:rPr>
        <w:t xml:space="preserve">). Desde el punto de vista de Parsons, este modelo presenta dos problemas. En primer lugar, el conflicto dentro del </w:t>
      </w:r>
      <w:r w:rsidRPr="00FC5473">
        <w:rPr>
          <w:rFonts w:ascii="Times New Roman" w:eastAsia="Times New Roman" w:hAnsi="Times New Roman" w:cs="Times New Roman"/>
          <w:sz w:val="24"/>
          <w:szCs w:val="24"/>
          <w:lang w:eastAsia="es-AR"/>
        </w:rPr>
        <w:lastRenderedPageBreak/>
        <w:t>sistema social puede surgir en realidad desde cualquier punto relacional, y no simplemente de la dicotomía sistema/mundo de la vida. En segundo lugar, al relacionar el modelo de sistema/mundo de la vida a un tipo de liberación, Habermas plantearía la noción </w:t>
      </w:r>
      <w:hyperlink r:id="rId76" w:tooltip="Utopía" w:history="1">
        <w:r w:rsidRPr="00FC5473">
          <w:rPr>
            <w:rFonts w:ascii="Times New Roman" w:eastAsia="Times New Roman" w:hAnsi="Times New Roman" w:cs="Times New Roman"/>
            <w:sz w:val="24"/>
            <w:szCs w:val="24"/>
            <w:lang w:eastAsia="es-AR"/>
          </w:rPr>
          <w:t>utópica</w:t>
        </w:r>
      </w:hyperlink>
      <w:r w:rsidRPr="00FC5473">
        <w:rPr>
          <w:rFonts w:ascii="Times New Roman" w:eastAsia="Times New Roman" w:hAnsi="Times New Roman" w:cs="Times New Roman"/>
          <w:sz w:val="24"/>
          <w:szCs w:val="24"/>
          <w:lang w:eastAsia="es-AR"/>
        </w:rPr>
        <w:t> de que el conflicto potencial al interior de un sistema social tiene una solución final, generando un concepto confuso de la naturaleza del conflicto sistémico.</w:t>
      </w:r>
    </w:p>
    <w:p w14:paraId="795906A1" w14:textId="77777777" w:rsidR="009F6E2A" w:rsidRPr="00FC5473" w:rsidRDefault="009F6E2A" w:rsidP="00FC5473">
      <w:pPr>
        <w:spacing w:line="360" w:lineRule="auto"/>
        <w:jc w:val="both"/>
        <w:rPr>
          <w:rFonts w:ascii="Times New Roman" w:hAnsi="Times New Roman" w:cs="Times New Roman"/>
          <w:sz w:val="24"/>
          <w:szCs w:val="24"/>
        </w:rPr>
      </w:pPr>
    </w:p>
    <w:sectPr w:rsidR="009F6E2A" w:rsidRPr="00FC54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1668"/>
    <w:multiLevelType w:val="multilevel"/>
    <w:tmpl w:val="7704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63DD4"/>
    <w:multiLevelType w:val="multilevel"/>
    <w:tmpl w:val="52C8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05B48"/>
    <w:multiLevelType w:val="multilevel"/>
    <w:tmpl w:val="39863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73"/>
    <w:rsid w:val="009F6E2A"/>
    <w:rsid w:val="00FC54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8069"/>
  <w15:chartTrackingRefBased/>
  <w15:docId w15:val="{274E0A6E-F5C1-43B5-87A9-F5C348B1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C547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FC5473"/>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54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FC5473"/>
    <w:rPr>
      <w:color w:val="0000FF"/>
      <w:u w:val="single"/>
    </w:rPr>
  </w:style>
  <w:style w:type="character" w:customStyle="1" w:styleId="Ttulo3Car">
    <w:name w:val="Título 3 Car"/>
    <w:basedOn w:val="Fuentedeprrafopredeter"/>
    <w:link w:val="Ttulo3"/>
    <w:uiPriority w:val="9"/>
    <w:rsid w:val="00FC5473"/>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FC5473"/>
    <w:rPr>
      <w:rFonts w:ascii="Times New Roman" w:eastAsia="Times New Roman" w:hAnsi="Times New Roman" w:cs="Times New Roman"/>
      <w:b/>
      <w:bCs/>
      <w:sz w:val="24"/>
      <w:szCs w:val="24"/>
      <w:lang w:eastAsia="es-AR"/>
    </w:rPr>
  </w:style>
  <w:style w:type="character" w:customStyle="1" w:styleId="mw-headline">
    <w:name w:val="mw-headline"/>
    <w:basedOn w:val="Fuentedeprrafopredeter"/>
    <w:rsid w:val="00FC5473"/>
  </w:style>
  <w:style w:type="character" w:customStyle="1" w:styleId="mw-editsection">
    <w:name w:val="mw-editsection"/>
    <w:basedOn w:val="Fuentedeprrafopredeter"/>
    <w:rsid w:val="00FC5473"/>
  </w:style>
  <w:style w:type="character" w:customStyle="1" w:styleId="mw-editsection-bracket">
    <w:name w:val="mw-editsection-bracket"/>
    <w:basedOn w:val="Fuentedeprrafopredeter"/>
    <w:rsid w:val="00FC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12239">
      <w:bodyDiv w:val="1"/>
      <w:marLeft w:val="0"/>
      <w:marRight w:val="0"/>
      <w:marTop w:val="0"/>
      <w:marBottom w:val="0"/>
      <w:divBdr>
        <w:top w:val="none" w:sz="0" w:space="0" w:color="auto"/>
        <w:left w:val="none" w:sz="0" w:space="0" w:color="auto"/>
        <w:bottom w:val="none" w:sz="0" w:space="0" w:color="auto"/>
        <w:right w:val="none" w:sz="0" w:space="0" w:color="auto"/>
      </w:divBdr>
    </w:div>
    <w:div w:id="196307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Alfred_North_Whitehead" TargetMode="External"/><Relationship Id="rId21" Type="http://schemas.openxmlformats.org/officeDocument/2006/relationships/hyperlink" Target="https://es.wikipedia.org/wiki/%C3%89mile_Durkheim" TargetMode="External"/><Relationship Id="rId42" Type="http://schemas.openxmlformats.org/officeDocument/2006/relationships/hyperlink" Target="https://es.wikipedia.org/wiki/Ello,_yo_y_supery%C3%B3" TargetMode="External"/><Relationship Id="rId47" Type="http://schemas.openxmlformats.org/officeDocument/2006/relationships/hyperlink" Target="https://es.wikipedia.org/wiki/Funcionalismo_estructuralista" TargetMode="External"/><Relationship Id="rId63" Type="http://schemas.openxmlformats.org/officeDocument/2006/relationships/hyperlink" Target="https://es.wikipedia.org/wiki/Idealismo" TargetMode="External"/><Relationship Id="rId68" Type="http://schemas.openxmlformats.org/officeDocument/2006/relationships/hyperlink" Target="https://es.wikipedia.org/wiki/Capital_cultural" TargetMode="External"/><Relationship Id="rId16" Type="http://schemas.openxmlformats.org/officeDocument/2006/relationships/hyperlink" Target="https://es.wikipedia.org/wiki/Universidad_de_Harvard" TargetMode="External"/><Relationship Id="rId11" Type="http://schemas.openxmlformats.org/officeDocument/2006/relationships/hyperlink" Target="https://es.wikipedia.org/wiki/1979" TargetMode="External"/><Relationship Id="rId24" Type="http://schemas.openxmlformats.org/officeDocument/2006/relationships/hyperlink" Target="https://es.wikipedia.org/wiki/Nominalismo" TargetMode="External"/><Relationship Id="rId32" Type="http://schemas.openxmlformats.org/officeDocument/2006/relationships/hyperlink" Target="https://es.wikipedia.org/wiki/Ciencias_sociales" TargetMode="External"/><Relationship Id="rId37" Type="http://schemas.openxmlformats.org/officeDocument/2006/relationships/hyperlink" Target="https://es.wikipedia.org/wiki/Durkheim" TargetMode="External"/><Relationship Id="rId40" Type="http://schemas.openxmlformats.org/officeDocument/2006/relationships/hyperlink" Target="https://es.wikipedia.org/wiki/Ello,_yo_y_supery%C3%B3" TargetMode="External"/><Relationship Id="rId45" Type="http://schemas.openxmlformats.org/officeDocument/2006/relationships/hyperlink" Target="https://es.wikipedia.org/wiki/Teor%C3%ADa_general_de_sistemas" TargetMode="External"/><Relationship Id="rId53" Type="http://schemas.openxmlformats.org/officeDocument/2006/relationships/hyperlink" Target="https://es.wikipedia.org/wiki/Econom%C3%ADa" TargetMode="External"/><Relationship Id="rId58" Type="http://schemas.openxmlformats.org/officeDocument/2006/relationships/hyperlink" Target="https://es.wikipedia.org/wiki/Homeostasis" TargetMode="External"/><Relationship Id="rId66" Type="http://schemas.openxmlformats.org/officeDocument/2006/relationships/hyperlink" Target="https://es.wikipedia.org/wiki/Niklas_Luhmann" TargetMode="External"/><Relationship Id="rId74" Type="http://schemas.openxmlformats.org/officeDocument/2006/relationships/hyperlink" Target="https://es.wikipedia.org/wiki/J%C3%BCrgen_Habermas" TargetMode="External"/><Relationship Id="rId5" Type="http://schemas.openxmlformats.org/officeDocument/2006/relationships/hyperlink" Target="https://es.wikipedia.org/wiki/Colorado_Springs" TargetMode="External"/><Relationship Id="rId61" Type="http://schemas.openxmlformats.org/officeDocument/2006/relationships/hyperlink" Target="https://es.wikipedia.org/wiki/Psicologismo" TargetMode="External"/><Relationship Id="rId19" Type="http://schemas.openxmlformats.org/officeDocument/2006/relationships/hyperlink" Target="https://es.wikipedia.org/wiki/Anglofon%C3%ADa" TargetMode="External"/><Relationship Id="rId14" Type="http://schemas.openxmlformats.org/officeDocument/2006/relationships/hyperlink" Target="https://es.wikipedia.org/wiki/Teor%C3%ADa_de_la_acci%C3%B3n" TargetMode="External"/><Relationship Id="rId22" Type="http://schemas.openxmlformats.org/officeDocument/2006/relationships/hyperlink" Target="https://es.wikipedia.org/wiki/Vilfredo_Pareto" TargetMode="External"/><Relationship Id="rId27" Type="http://schemas.openxmlformats.org/officeDocument/2006/relationships/hyperlink" Target="https://es.wikipedia.org/wiki/Talcott_Parsons" TargetMode="External"/><Relationship Id="rId30" Type="http://schemas.openxmlformats.org/officeDocument/2006/relationships/hyperlink" Target="https://es.wikipedia.org/wiki/1932" TargetMode="External"/><Relationship Id="rId35" Type="http://schemas.openxmlformats.org/officeDocument/2006/relationships/hyperlink" Target="https://es.wikipedia.org/wiki/Talcott_Parsons" TargetMode="External"/><Relationship Id="rId43" Type="http://schemas.openxmlformats.org/officeDocument/2006/relationships/hyperlink" Target="https://es.wikipedia.org/wiki/El_malestar_en_la_cultura" TargetMode="External"/><Relationship Id="rId48" Type="http://schemas.openxmlformats.org/officeDocument/2006/relationships/hyperlink" Target="https://es.wikipedia.org/wiki/Teor%C3%ADa_sociol%C3%B3gica" TargetMode="External"/><Relationship Id="rId56" Type="http://schemas.openxmlformats.org/officeDocument/2006/relationships/hyperlink" Target="https://es.wikipedia.org/wiki/Teor%C3%ADa_de_sistemas" TargetMode="External"/><Relationship Id="rId64" Type="http://schemas.openxmlformats.org/officeDocument/2006/relationships/hyperlink" Target="https://es.wikipedia.org/wiki/Evoluci%C3%B3n_social" TargetMode="External"/><Relationship Id="rId69" Type="http://schemas.openxmlformats.org/officeDocument/2006/relationships/hyperlink" Target="https://es.wikipedia.org/wiki/Occidente" TargetMode="External"/><Relationship Id="rId77" Type="http://schemas.openxmlformats.org/officeDocument/2006/relationships/fontTable" Target="fontTable.xml"/><Relationship Id="rId8" Type="http://schemas.openxmlformats.org/officeDocument/2006/relationships/hyperlink" Target="https://es.wikipedia.org/wiki/M%C3%BAnich" TargetMode="External"/><Relationship Id="rId51" Type="http://schemas.openxmlformats.org/officeDocument/2006/relationships/hyperlink" Target="https://es.wikipedia.org/wiki/Sistema_social" TargetMode="External"/><Relationship Id="rId72" Type="http://schemas.openxmlformats.org/officeDocument/2006/relationships/hyperlink" Target="https://es.wikipedia.org/wiki/Filosof%C3%ADa_griega" TargetMode="External"/><Relationship Id="rId3" Type="http://schemas.openxmlformats.org/officeDocument/2006/relationships/settings" Target="settings.xml"/><Relationship Id="rId12" Type="http://schemas.openxmlformats.org/officeDocument/2006/relationships/hyperlink" Target="https://es.wikipedia.org/wiki/Sociolog%C3%ADa" TargetMode="External"/><Relationship Id="rId17" Type="http://schemas.openxmlformats.org/officeDocument/2006/relationships/hyperlink" Target="https://es.wikipedia.org/wiki/Teor%C3%ADa_de_sistemas" TargetMode="External"/><Relationship Id="rId25" Type="http://schemas.openxmlformats.org/officeDocument/2006/relationships/hyperlink" Target="https://es.wikipedia.org/wiki/Realismo_filos%C3%B3fico" TargetMode="External"/><Relationship Id="rId33" Type="http://schemas.openxmlformats.org/officeDocument/2006/relationships/hyperlink" Target="https://es.wikipedia.org/wiki/Conductismo" TargetMode="External"/><Relationship Id="rId38" Type="http://schemas.openxmlformats.org/officeDocument/2006/relationships/hyperlink" Target="https://es.wikipedia.org/wiki/Max_Weber" TargetMode="External"/><Relationship Id="rId46" Type="http://schemas.openxmlformats.org/officeDocument/2006/relationships/hyperlink" Target="https://es.wikipedia.org/wiki/Historia_de_la_sociolog%C3%ADa" TargetMode="External"/><Relationship Id="rId59" Type="http://schemas.openxmlformats.org/officeDocument/2006/relationships/hyperlink" Target="https://es.wikipedia.org/wiki/Teleonom%C3%ADa" TargetMode="External"/><Relationship Id="rId67" Type="http://schemas.openxmlformats.org/officeDocument/2006/relationships/hyperlink" Target="https://es.wikipedia.org/wiki/AGIL" TargetMode="External"/><Relationship Id="rId20" Type="http://schemas.openxmlformats.org/officeDocument/2006/relationships/hyperlink" Target="https://es.wikipedia.org/wiki/Max_Weber" TargetMode="External"/><Relationship Id="rId41" Type="http://schemas.openxmlformats.org/officeDocument/2006/relationships/hyperlink" Target="https://es.wikipedia.org/wiki/Ello,_yo_y_supery%C3%B3" TargetMode="External"/><Relationship Id="rId54" Type="http://schemas.openxmlformats.org/officeDocument/2006/relationships/hyperlink" Target="https://es.wikipedia.org/wiki/Pol%C3%ADtica" TargetMode="External"/><Relationship Id="rId62" Type="http://schemas.openxmlformats.org/officeDocument/2006/relationships/hyperlink" Target="https://es.wikipedia.org/wiki/Fenomenolog%C3%ADa_(filosof%C3%ADa)" TargetMode="External"/><Relationship Id="rId70" Type="http://schemas.openxmlformats.org/officeDocument/2006/relationships/hyperlink" Target="https://es.wikipedia.org/wiki/Grecia_Cl%C3%A1sica" TargetMode="External"/><Relationship Id="rId75" Type="http://schemas.openxmlformats.org/officeDocument/2006/relationships/hyperlink" Target="https://es.wikipedia.org/wiki/Mundo_de_la_vida" TargetMode="External"/><Relationship Id="rId1" Type="http://schemas.openxmlformats.org/officeDocument/2006/relationships/numbering" Target="numbering.xml"/><Relationship Id="rId6" Type="http://schemas.openxmlformats.org/officeDocument/2006/relationships/hyperlink" Target="https://es.wikipedia.org/wiki/13_de_diciembre" TargetMode="External"/><Relationship Id="rId15" Type="http://schemas.openxmlformats.org/officeDocument/2006/relationships/hyperlink" Target="https://es.wikipedia.org/wiki/Funcionalismo_estructuralista" TargetMode="External"/><Relationship Id="rId23" Type="http://schemas.openxmlformats.org/officeDocument/2006/relationships/hyperlink" Target="https://es.wikipedia.org/wiki/Sociedad" TargetMode="External"/><Relationship Id="rId28" Type="http://schemas.openxmlformats.org/officeDocument/2006/relationships/hyperlink" Target="https://es.wikipedia.org/wiki/Hans_Vaihinger" TargetMode="External"/><Relationship Id="rId36" Type="http://schemas.openxmlformats.org/officeDocument/2006/relationships/hyperlink" Target="https://es.wikipedia.org/wiki/Auguste_Comte" TargetMode="External"/><Relationship Id="rId49" Type="http://schemas.openxmlformats.org/officeDocument/2006/relationships/hyperlink" Target="https://es.wikipedia.org/wiki/Teor%C3%ADa" TargetMode="External"/><Relationship Id="rId57" Type="http://schemas.openxmlformats.org/officeDocument/2006/relationships/hyperlink" Target="https://es.wikipedia.org/wiki/Cibern%C3%A9tica" TargetMode="External"/><Relationship Id="rId10" Type="http://schemas.openxmlformats.org/officeDocument/2006/relationships/hyperlink" Target="https://es.wikipedia.org/wiki/8_de_mayo" TargetMode="External"/><Relationship Id="rId31" Type="http://schemas.openxmlformats.org/officeDocument/2006/relationships/hyperlink" Target="https://es.wikipedia.org/wiki/Hermen%C3%A9utica" TargetMode="External"/><Relationship Id="rId44" Type="http://schemas.openxmlformats.org/officeDocument/2006/relationships/hyperlink" Target="https://es.wikipedia.org/wiki/Ludwig_von_Bertalanffy" TargetMode="External"/><Relationship Id="rId52" Type="http://schemas.openxmlformats.org/officeDocument/2006/relationships/hyperlink" Target="https://es.wikipedia.org/wiki/Latencia" TargetMode="External"/><Relationship Id="rId60" Type="http://schemas.openxmlformats.org/officeDocument/2006/relationships/hyperlink" Target="https://es.wikipedia.org/wiki/Ernst_Mayr" TargetMode="External"/><Relationship Id="rId65" Type="http://schemas.openxmlformats.org/officeDocument/2006/relationships/hyperlink" Target="https://es.wikipedia.org/wiki/ADN" TargetMode="External"/><Relationship Id="rId73" Type="http://schemas.openxmlformats.org/officeDocument/2006/relationships/hyperlink" Target="https://es.wikipedia.org/wiki/Cristianismo"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Rep%C3%BAblica_Federal_de_Alemania_(1949-1990)" TargetMode="External"/><Relationship Id="rId13" Type="http://schemas.openxmlformats.org/officeDocument/2006/relationships/hyperlink" Target="https://es.wikipedia.org/wiki/Nacionalidad_estadounidense" TargetMode="External"/><Relationship Id="rId18" Type="http://schemas.openxmlformats.org/officeDocument/2006/relationships/hyperlink" Target="https://es.wikipedia.org/wiki/Estados_Unidos" TargetMode="External"/><Relationship Id="rId39" Type="http://schemas.openxmlformats.org/officeDocument/2006/relationships/hyperlink" Target="https://es.wikipedia.org/wiki/Sigmund_Freud" TargetMode="External"/><Relationship Id="rId34" Type="http://schemas.openxmlformats.org/officeDocument/2006/relationships/hyperlink" Target="https://es.wikipedia.org/wiki/Cultura" TargetMode="External"/><Relationship Id="rId50" Type="http://schemas.openxmlformats.org/officeDocument/2006/relationships/hyperlink" Target="https://es.wikipedia.org/wiki/Biol%C3%B3gico" TargetMode="External"/><Relationship Id="rId55" Type="http://schemas.openxmlformats.org/officeDocument/2006/relationships/hyperlink" Target="https://es.wikipedia.org/wiki/Sistema" TargetMode="External"/><Relationship Id="rId76" Type="http://schemas.openxmlformats.org/officeDocument/2006/relationships/hyperlink" Target="https://es.wikipedia.org/wiki/Utop%C3%ADa" TargetMode="External"/><Relationship Id="rId7" Type="http://schemas.openxmlformats.org/officeDocument/2006/relationships/hyperlink" Target="https://es.wikipedia.org/wiki/1902" TargetMode="External"/><Relationship Id="rId71" Type="http://schemas.openxmlformats.org/officeDocument/2006/relationships/hyperlink" Target="https://es.wikipedia.org/wiki/Historia_del_antiguo_Israel" TargetMode="External"/><Relationship Id="rId2" Type="http://schemas.openxmlformats.org/officeDocument/2006/relationships/styles" Target="styles.xml"/><Relationship Id="rId29" Type="http://schemas.openxmlformats.org/officeDocument/2006/relationships/hyperlink" Target="https://es.wikipedia.org/wiki/La_estructura_de_la_acci%C3%B3n_so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4078</Words>
  <Characters>22431</Characters>
  <Application>Microsoft Office Word</Application>
  <DocSecurity>0</DocSecurity>
  <Lines>186</Lines>
  <Paragraphs>52</Paragraphs>
  <ScaleCrop>false</ScaleCrop>
  <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2023-05-23T10:26:00Z</dcterms:created>
  <dcterms:modified xsi:type="dcterms:W3CDTF">2023-05-23T10:34:00Z</dcterms:modified>
</cp:coreProperties>
</file>